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:rsidR="00441516" w:rsidRPr="0066312F" w:rsidRDefault="003B754C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66312F">
        <w:rPr>
          <w:kern w:val="1"/>
          <w:sz w:val="28"/>
          <w:szCs w:val="28"/>
          <w:lang w:eastAsia="ar-SA"/>
        </w:rPr>
        <w:t xml:space="preserve">От </w:t>
      </w:r>
      <w:r w:rsidR="000F5E52" w:rsidRPr="0066312F">
        <w:rPr>
          <w:kern w:val="1"/>
          <w:sz w:val="28"/>
          <w:szCs w:val="28"/>
          <w:lang w:eastAsia="ar-SA"/>
        </w:rPr>
        <w:t>27.12</w:t>
      </w:r>
      <w:r w:rsidR="00976C59" w:rsidRPr="0066312F">
        <w:rPr>
          <w:kern w:val="1"/>
          <w:sz w:val="28"/>
          <w:szCs w:val="28"/>
          <w:lang w:eastAsia="ar-SA"/>
        </w:rPr>
        <w:t>.2022</w:t>
      </w:r>
      <w:r w:rsidR="00441516" w:rsidRPr="0066312F">
        <w:rPr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0F5E52" w:rsidRPr="0066312F">
        <w:rPr>
          <w:kern w:val="1"/>
          <w:sz w:val="28"/>
          <w:szCs w:val="28"/>
          <w:lang w:eastAsia="ar-SA"/>
        </w:rPr>
        <w:t>76</w:t>
      </w:r>
    </w:p>
    <w:p w:rsidR="00441516" w:rsidRPr="0066312F" w:rsidRDefault="00441516" w:rsidP="0066312F">
      <w:pPr>
        <w:widowControl/>
        <w:suppressAutoHyphens/>
        <w:autoSpaceDE/>
        <w:autoSpaceDN/>
        <w:adjustRightInd/>
        <w:ind w:firstLine="708"/>
        <w:rPr>
          <w:kern w:val="1"/>
          <w:sz w:val="28"/>
          <w:szCs w:val="28"/>
          <w:lang w:eastAsia="ar-SA"/>
        </w:rPr>
      </w:pPr>
    </w:p>
    <w:p w:rsidR="00092FEA" w:rsidRDefault="00441516" w:rsidP="0066312F">
      <w:pPr>
        <w:widowControl/>
        <w:suppressAutoHyphens/>
        <w:autoSpaceDE/>
        <w:autoSpaceDN/>
        <w:adjustRightInd/>
        <w:rPr>
          <w:sz w:val="28"/>
          <w:szCs w:val="28"/>
        </w:rPr>
      </w:pPr>
      <w:r w:rsidRPr="0066312F">
        <w:rPr>
          <w:kern w:val="1"/>
          <w:sz w:val="28"/>
          <w:szCs w:val="28"/>
          <w:lang w:eastAsia="ar-SA"/>
        </w:rPr>
        <w:t>Об утверждении муниципальной     программы</w:t>
      </w:r>
      <w:r w:rsidR="00EF351F" w:rsidRPr="0066312F">
        <w:rPr>
          <w:kern w:val="1"/>
          <w:sz w:val="28"/>
          <w:szCs w:val="28"/>
          <w:lang w:eastAsia="ar-SA"/>
        </w:rPr>
        <w:t xml:space="preserve"> </w:t>
      </w:r>
      <w:r w:rsidR="00092FEA" w:rsidRPr="0066312F">
        <w:rPr>
          <w:sz w:val="28"/>
          <w:szCs w:val="28"/>
        </w:rPr>
        <w:t>«</w:t>
      </w:r>
      <w:r w:rsidR="00B803E6" w:rsidRPr="0066312F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Большеивановского сельского поселения </w:t>
      </w:r>
      <w:r w:rsidR="008B307D" w:rsidRPr="0066312F">
        <w:rPr>
          <w:sz w:val="28"/>
          <w:szCs w:val="28"/>
        </w:rPr>
        <w:t>на 202</w:t>
      </w:r>
      <w:r w:rsidR="00976C59" w:rsidRPr="0066312F">
        <w:rPr>
          <w:sz w:val="28"/>
          <w:szCs w:val="28"/>
        </w:rPr>
        <w:t>3</w:t>
      </w:r>
      <w:r w:rsidR="0097210A" w:rsidRPr="0066312F">
        <w:rPr>
          <w:sz w:val="28"/>
          <w:szCs w:val="28"/>
        </w:rPr>
        <w:t>– 202</w:t>
      </w:r>
      <w:r w:rsidR="00976C59" w:rsidRPr="0066312F">
        <w:rPr>
          <w:sz w:val="28"/>
          <w:szCs w:val="28"/>
        </w:rPr>
        <w:t>5</w:t>
      </w:r>
      <w:r w:rsidR="00092FEA" w:rsidRPr="0066312F">
        <w:rPr>
          <w:sz w:val="28"/>
          <w:szCs w:val="28"/>
        </w:rPr>
        <w:t>годы»</w:t>
      </w:r>
    </w:p>
    <w:p w:rsidR="0066312F" w:rsidRPr="0066312F" w:rsidRDefault="0066312F" w:rsidP="0066312F">
      <w:pPr>
        <w:widowControl/>
        <w:suppressAutoHyphens/>
        <w:autoSpaceDE/>
        <w:autoSpaceDN/>
        <w:adjustRightInd/>
        <w:rPr>
          <w:sz w:val="28"/>
          <w:szCs w:val="28"/>
        </w:rPr>
      </w:pPr>
    </w:p>
    <w:p w:rsidR="00C3308D" w:rsidRPr="00441516" w:rsidRDefault="00441516" w:rsidP="00C3308D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C3308D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C3308D">
        <w:rPr>
          <w:sz w:val="28"/>
          <w:szCs w:val="28"/>
        </w:rPr>
        <w:t xml:space="preserve"> </w:t>
      </w:r>
      <w:r w:rsidR="00C3308D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C3308D">
        <w:rPr>
          <w:kern w:val="1"/>
          <w:sz w:val="28"/>
          <w:szCs w:val="28"/>
          <w:lang w:eastAsia="ar-SA"/>
        </w:rPr>
        <w:t>Большеивановского</w:t>
      </w:r>
      <w:r w:rsidR="00C3308D" w:rsidRPr="00441516">
        <w:rPr>
          <w:kern w:val="1"/>
          <w:sz w:val="28"/>
          <w:szCs w:val="28"/>
          <w:lang w:eastAsia="ar-SA"/>
        </w:rPr>
        <w:t xml:space="preserve"> сельского</w:t>
      </w:r>
      <w:proofErr w:type="gramEnd"/>
      <w:r w:rsidR="00C3308D" w:rsidRPr="00441516">
        <w:rPr>
          <w:kern w:val="1"/>
          <w:sz w:val="28"/>
          <w:szCs w:val="28"/>
          <w:lang w:eastAsia="ar-SA"/>
        </w:rPr>
        <w:t xml:space="preserve"> поселения</w:t>
      </w:r>
      <w:r w:rsidR="0066312F">
        <w:rPr>
          <w:kern w:val="1"/>
          <w:sz w:val="28"/>
          <w:szCs w:val="28"/>
          <w:lang w:eastAsia="ar-SA"/>
        </w:rPr>
        <w:t xml:space="preserve"> </w:t>
      </w:r>
      <w:r w:rsidR="00C3308D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C3308D">
        <w:rPr>
          <w:kern w:val="1"/>
          <w:sz w:val="28"/>
          <w:szCs w:val="28"/>
          <w:lang w:eastAsia="ar-SA"/>
        </w:rPr>
        <w:t>Большеивановского</w:t>
      </w:r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 администрация </w:t>
      </w:r>
      <w:r w:rsidR="00C3308D">
        <w:rPr>
          <w:kern w:val="1"/>
          <w:sz w:val="28"/>
          <w:szCs w:val="28"/>
          <w:lang w:eastAsia="ar-SA"/>
        </w:rPr>
        <w:t>Большеивановского</w:t>
      </w:r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:rsidR="00441516" w:rsidRPr="00441516" w:rsidRDefault="00441516" w:rsidP="00C3308D">
      <w:pPr>
        <w:widowControl/>
        <w:suppressAutoHyphens/>
        <w:autoSpaceDE/>
        <w:autoSpaceDN/>
        <w:adjustRightInd/>
        <w:jc w:val="both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:rsidR="00C3308D" w:rsidRDefault="00441516" w:rsidP="00B06AB1">
      <w:pPr>
        <w:jc w:val="both"/>
        <w:rPr>
          <w:sz w:val="28"/>
          <w:szCs w:val="28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</w:t>
      </w:r>
      <w:r w:rsidR="00B06AB1">
        <w:rPr>
          <w:kern w:val="1"/>
          <w:sz w:val="28"/>
          <w:szCs w:val="28"/>
          <w:lang w:eastAsia="ar-SA"/>
        </w:rPr>
        <w:t>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="0097210A" w:rsidRPr="00B06AB1">
        <w:rPr>
          <w:sz w:val="28"/>
          <w:szCs w:val="28"/>
        </w:rPr>
        <w:t>на</w:t>
      </w:r>
      <w:r w:rsidR="008B307D">
        <w:rPr>
          <w:sz w:val="28"/>
          <w:szCs w:val="28"/>
        </w:rPr>
        <w:t xml:space="preserve"> 202</w:t>
      </w:r>
      <w:r w:rsidR="00976C59">
        <w:rPr>
          <w:sz w:val="28"/>
          <w:szCs w:val="28"/>
        </w:rPr>
        <w:t>3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976C59">
        <w:rPr>
          <w:sz w:val="28"/>
          <w:szCs w:val="28"/>
        </w:rPr>
        <w:t>5</w:t>
      </w:r>
      <w:r w:rsidR="0097210A" w:rsidRPr="0097210A">
        <w:rPr>
          <w:sz w:val="28"/>
          <w:szCs w:val="28"/>
        </w:rPr>
        <w:t xml:space="preserve"> годы</w:t>
      </w:r>
    </w:p>
    <w:p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8B307D">
        <w:rPr>
          <w:kern w:val="1"/>
          <w:sz w:val="28"/>
          <w:szCs w:val="28"/>
          <w:lang w:eastAsia="ar-SA"/>
        </w:rPr>
        <w:t>202</w:t>
      </w:r>
      <w:r w:rsidR="00976C59">
        <w:rPr>
          <w:kern w:val="1"/>
          <w:sz w:val="28"/>
          <w:szCs w:val="28"/>
          <w:lang w:eastAsia="ar-SA"/>
        </w:rPr>
        <w:t>3</w:t>
      </w:r>
      <w:r w:rsidR="008B307D">
        <w:rPr>
          <w:kern w:val="1"/>
          <w:sz w:val="28"/>
          <w:szCs w:val="28"/>
          <w:lang w:eastAsia="ar-SA"/>
        </w:rPr>
        <w:t>-20</w:t>
      </w:r>
      <w:r w:rsidR="00976C59">
        <w:rPr>
          <w:kern w:val="1"/>
          <w:sz w:val="28"/>
          <w:szCs w:val="28"/>
          <w:lang w:eastAsia="ar-SA"/>
        </w:rPr>
        <w:t>25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</w:t>
      </w:r>
      <w:r w:rsidRPr="00B06AB1">
        <w:rPr>
          <w:kern w:val="1"/>
          <w:sz w:val="28"/>
          <w:szCs w:val="28"/>
          <w:lang w:eastAsia="ar-SA"/>
        </w:rPr>
        <w:t>муниципальной программы 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="008B307D">
        <w:rPr>
          <w:sz w:val="28"/>
          <w:szCs w:val="28"/>
        </w:rPr>
        <w:t>на 202</w:t>
      </w:r>
      <w:r w:rsidR="00976C59">
        <w:rPr>
          <w:sz w:val="28"/>
          <w:szCs w:val="28"/>
        </w:rPr>
        <w:t>3</w:t>
      </w:r>
      <w:r w:rsidR="00092FEA" w:rsidRPr="00092FEA">
        <w:rPr>
          <w:sz w:val="28"/>
          <w:szCs w:val="28"/>
        </w:rPr>
        <w:t xml:space="preserve"> – 202</w:t>
      </w:r>
      <w:r w:rsidR="00976C59">
        <w:rPr>
          <w:sz w:val="28"/>
          <w:szCs w:val="28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>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C3308D">
        <w:rPr>
          <w:sz w:val="28"/>
          <w:szCs w:val="28"/>
        </w:rPr>
        <w:t xml:space="preserve"> </w:t>
      </w:r>
      <w:r w:rsidR="008B307D">
        <w:rPr>
          <w:sz w:val="28"/>
          <w:szCs w:val="28"/>
        </w:rPr>
        <w:t>на 202</w:t>
      </w:r>
      <w:r w:rsidR="00976C59">
        <w:rPr>
          <w:sz w:val="28"/>
          <w:szCs w:val="28"/>
        </w:rPr>
        <w:t>3</w:t>
      </w:r>
      <w:r w:rsidR="008B307D">
        <w:rPr>
          <w:sz w:val="28"/>
          <w:szCs w:val="28"/>
        </w:rPr>
        <w:t xml:space="preserve"> – 202</w:t>
      </w:r>
      <w:r w:rsidR="00976C59">
        <w:rPr>
          <w:sz w:val="28"/>
          <w:szCs w:val="28"/>
        </w:rPr>
        <w:t>5</w:t>
      </w:r>
      <w:r w:rsidRPr="00B06AB1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:rsidR="00441516" w:rsidRPr="00B06AB1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976C59">
        <w:rPr>
          <w:kern w:val="1"/>
          <w:sz w:val="28"/>
          <w:szCs w:val="28"/>
          <w:lang w:eastAsia="ar-SA"/>
        </w:rPr>
        <w:t xml:space="preserve"> 12</w:t>
      </w:r>
      <w:r w:rsidR="0060697F">
        <w:rPr>
          <w:kern w:val="1"/>
          <w:sz w:val="28"/>
          <w:szCs w:val="28"/>
          <w:lang w:eastAsia="ar-SA"/>
        </w:rPr>
        <w:t>1</w:t>
      </w:r>
      <w:r w:rsidR="003B754C">
        <w:rPr>
          <w:kern w:val="1"/>
          <w:sz w:val="28"/>
          <w:szCs w:val="28"/>
          <w:lang w:eastAsia="ar-SA"/>
        </w:rPr>
        <w:t xml:space="preserve"> </w:t>
      </w:r>
      <w:r w:rsidR="008B307D">
        <w:rPr>
          <w:kern w:val="1"/>
          <w:sz w:val="28"/>
          <w:szCs w:val="28"/>
          <w:lang w:eastAsia="ar-SA"/>
        </w:rPr>
        <w:t xml:space="preserve"> от </w:t>
      </w:r>
      <w:r w:rsidR="00976C59">
        <w:rPr>
          <w:kern w:val="1"/>
          <w:sz w:val="28"/>
          <w:szCs w:val="28"/>
          <w:lang w:eastAsia="ar-SA"/>
        </w:rPr>
        <w:t>27.12</w:t>
      </w:r>
      <w:r w:rsidR="003B754C">
        <w:rPr>
          <w:kern w:val="1"/>
          <w:sz w:val="28"/>
          <w:szCs w:val="28"/>
          <w:lang w:eastAsia="ar-SA"/>
        </w:rPr>
        <w:t>.2021г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 xml:space="preserve"> 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на 20</w:t>
      </w:r>
      <w:r w:rsidR="0060697F">
        <w:rPr>
          <w:kern w:val="1"/>
          <w:sz w:val="28"/>
          <w:szCs w:val="28"/>
          <w:lang w:eastAsia="ar-SA"/>
        </w:rPr>
        <w:t>2</w:t>
      </w:r>
      <w:r w:rsidR="00976C59">
        <w:rPr>
          <w:kern w:val="1"/>
          <w:sz w:val="28"/>
          <w:szCs w:val="28"/>
          <w:lang w:eastAsia="ar-SA"/>
        </w:rPr>
        <w:t>2</w:t>
      </w:r>
      <w:r w:rsidRPr="00B06AB1">
        <w:rPr>
          <w:kern w:val="1"/>
          <w:sz w:val="28"/>
          <w:szCs w:val="28"/>
          <w:lang w:eastAsia="ar-SA"/>
        </w:rPr>
        <w:t>-20</w:t>
      </w:r>
      <w:r w:rsidR="008B307D">
        <w:rPr>
          <w:kern w:val="1"/>
          <w:sz w:val="28"/>
          <w:szCs w:val="28"/>
          <w:lang w:eastAsia="ar-SA"/>
        </w:rPr>
        <w:t>2</w:t>
      </w:r>
      <w:r w:rsidR="00976C59">
        <w:rPr>
          <w:kern w:val="1"/>
          <w:sz w:val="28"/>
          <w:szCs w:val="28"/>
          <w:lang w:eastAsia="ar-SA"/>
        </w:rPr>
        <w:t>4</w:t>
      </w:r>
      <w:r w:rsidRPr="00B06AB1">
        <w:rPr>
          <w:kern w:val="1"/>
          <w:sz w:val="28"/>
          <w:szCs w:val="28"/>
          <w:lang w:eastAsia="ar-SA"/>
        </w:rPr>
        <w:t xml:space="preserve"> годы»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</w:t>
      </w:r>
      <w:proofErr w:type="gramStart"/>
      <w:r w:rsidRPr="00441516">
        <w:rPr>
          <w:kern w:val="1"/>
          <w:sz w:val="28"/>
          <w:szCs w:val="28"/>
          <w:lang w:eastAsia="ar-SA"/>
        </w:rPr>
        <w:t>Настоящие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постановление подлежит опубликованию и обнародованию.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</w:t>
      </w:r>
      <w:proofErr w:type="gramStart"/>
      <w:r w:rsidRPr="00441516">
        <w:rPr>
          <w:kern w:val="1"/>
          <w:sz w:val="28"/>
          <w:szCs w:val="28"/>
          <w:lang w:eastAsia="ar-SA"/>
        </w:rPr>
        <w:t>Контроль за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выполнением  постановления оставляю за собой. </w:t>
      </w:r>
    </w:p>
    <w:p w:rsidR="00EF351F" w:rsidRDefault="00EF351F" w:rsidP="0066312F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:rsidR="00EF351F" w:rsidRPr="00441516" w:rsidRDefault="00EF351F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:rsidR="00C3308D" w:rsidRPr="0066312F" w:rsidRDefault="00441516" w:rsidP="0066312F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tbl>
      <w:tblPr>
        <w:tblpPr w:leftFromText="180" w:rightFromText="180" w:tblpX="-164" w:tblpY="719"/>
        <w:tblW w:w="5103" w:type="pct"/>
        <w:tblLook w:val="04A0" w:firstRow="1" w:lastRow="0" w:firstColumn="1" w:lastColumn="0" w:noHBand="0" w:noVBand="1"/>
      </w:tblPr>
      <w:tblGrid>
        <w:gridCol w:w="2399"/>
        <w:gridCol w:w="7949"/>
      </w:tblGrid>
      <w:tr w:rsidR="00C3308D" w:rsidRPr="00424332" w:rsidTr="00C3308D">
        <w:trPr>
          <w:trHeight w:val="3564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                                                                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</w:rPr>
              <w:t>Утверждена</w:t>
            </w:r>
            <w:proofErr w:type="gramEnd"/>
            <w:r>
              <w:rPr>
                <w:bCs/>
                <w:sz w:val="28"/>
                <w:szCs w:val="28"/>
              </w:rPr>
              <w:t xml:space="preserve"> постановлением</w:t>
            </w:r>
          </w:p>
          <w:p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администрации Большеивановского</w:t>
            </w:r>
          </w:p>
          <w:p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сельского поселения</w:t>
            </w:r>
          </w:p>
          <w:p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 </w:t>
            </w:r>
            <w:r w:rsidR="000F5E52">
              <w:rPr>
                <w:bCs/>
                <w:sz w:val="28"/>
                <w:szCs w:val="28"/>
              </w:rPr>
              <w:t>27 декабря</w:t>
            </w:r>
            <w:r>
              <w:rPr>
                <w:bCs/>
                <w:sz w:val="28"/>
                <w:szCs w:val="28"/>
              </w:rPr>
              <w:t xml:space="preserve"> 202</w:t>
            </w:r>
            <w:r w:rsidR="00976C5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г. №</w:t>
            </w:r>
            <w:r w:rsidR="000F5E52">
              <w:rPr>
                <w:bCs/>
                <w:sz w:val="28"/>
                <w:szCs w:val="28"/>
              </w:rPr>
              <w:t>76</w:t>
            </w:r>
          </w:p>
          <w:p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</w:p>
          <w:p w:rsidR="00C3308D" w:rsidRDefault="00C3308D" w:rsidP="00EF351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ПАСПОРТ МУНИЦИПАЛЬНОЙ</w:t>
            </w:r>
            <w:r w:rsidRPr="00D76E3F">
              <w:rPr>
                <w:bCs/>
                <w:sz w:val="28"/>
                <w:szCs w:val="28"/>
              </w:rPr>
              <w:t xml:space="preserve">  ПРОГРАММ</w:t>
            </w:r>
            <w:r>
              <w:rPr>
                <w:bCs/>
                <w:sz w:val="28"/>
                <w:szCs w:val="28"/>
              </w:rPr>
              <w:t>Ы</w:t>
            </w:r>
            <w:r w:rsidRPr="00D76E3F">
              <w:rPr>
                <w:bCs/>
                <w:sz w:val="28"/>
                <w:szCs w:val="28"/>
              </w:rPr>
              <w:t xml:space="preserve"> </w:t>
            </w:r>
          </w:p>
          <w:p w:rsidR="00C3308D" w:rsidRDefault="00C3308D" w:rsidP="00EF351F">
            <w:pPr>
              <w:jc w:val="center"/>
              <w:rPr>
                <w:bCs/>
                <w:sz w:val="28"/>
                <w:szCs w:val="28"/>
              </w:rPr>
            </w:pPr>
          </w:p>
          <w:p w:rsidR="00C3308D" w:rsidRPr="00D76E3F" w:rsidRDefault="00C3308D" w:rsidP="00EF351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</w:t>
            </w:r>
          </w:p>
          <w:p w:rsidR="00C3308D" w:rsidRPr="00D76E3F" w:rsidRDefault="00C3308D" w:rsidP="00EF351F">
            <w:pPr>
              <w:jc w:val="center"/>
              <w:rPr>
                <w:bCs/>
                <w:sz w:val="28"/>
                <w:szCs w:val="28"/>
              </w:rPr>
            </w:pPr>
            <w:r w:rsidRPr="00D76E3F">
              <w:rPr>
                <w:bCs/>
                <w:sz w:val="28"/>
                <w:szCs w:val="28"/>
              </w:rPr>
              <w:t xml:space="preserve">"Повышение эффективности </w:t>
            </w:r>
            <w:r>
              <w:rPr>
                <w:bCs/>
                <w:sz w:val="28"/>
                <w:szCs w:val="28"/>
              </w:rPr>
              <w:t xml:space="preserve">деятельности </w:t>
            </w:r>
            <w:r w:rsidRPr="00D76E3F">
              <w:rPr>
                <w:bCs/>
                <w:sz w:val="28"/>
                <w:szCs w:val="28"/>
              </w:rPr>
              <w:t xml:space="preserve"> в  сфере  муниципального управления в  </w:t>
            </w:r>
            <w:r>
              <w:rPr>
                <w:bCs/>
                <w:sz w:val="28"/>
                <w:szCs w:val="28"/>
              </w:rPr>
              <w:t>Большеивановском</w:t>
            </w:r>
            <w:r w:rsidRPr="00D76E3F">
              <w:rPr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bCs/>
                <w:sz w:val="28"/>
                <w:szCs w:val="28"/>
              </w:rPr>
              <w:t xml:space="preserve"> Иловлинского муниципального района Волгоградской области  на 202</w:t>
            </w:r>
            <w:r w:rsidR="00976C59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-202</w:t>
            </w:r>
            <w:r w:rsidR="00976C59">
              <w:rPr>
                <w:bCs/>
                <w:sz w:val="28"/>
                <w:szCs w:val="28"/>
              </w:rPr>
              <w:t>5</w:t>
            </w:r>
            <w:r w:rsidRPr="00D76E3F">
              <w:rPr>
                <w:bCs/>
                <w:sz w:val="28"/>
                <w:szCs w:val="28"/>
              </w:rPr>
              <w:t xml:space="preserve"> годы</w:t>
            </w:r>
            <w:r>
              <w:rPr>
                <w:bCs/>
                <w:sz w:val="28"/>
                <w:szCs w:val="28"/>
              </w:rPr>
              <w:t>"</w:t>
            </w:r>
          </w:p>
          <w:p w:rsidR="00C3308D" w:rsidRPr="00D76E3F" w:rsidRDefault="00C3308D" w:rsidP="00EF351F">
            <w:pPr>
              <w:jc w:val="center"/>
              <w:rPr>
                <w:bCs/>
                <w:sz w:val="16"/>
                <w:szCs w:val="16"/>
              </w:rPr>
            </w:pPr>
          </w:p>
          <w:p w:rsidR="00C3308D" w:rsidRPr="00424332" w:rsidRDefault="00C3308D" w:rsidP="00EF351F">
            <w:pPr>
              <w:jc w:val="center"/>
              <w:rPr>
                <w:b/>
                <w:bCs/>
                <w:color w:val="FF6600"/>
                <w:sz w:val="28"/>
                <w:szCs w:val="28"/>
              </w:rPr>
            </w:pPr>
          </w:p>
        </w:tc>
      </w:tr>
      <w:tr w:rsidR="00C3308D" w:rsidRPr="00424332" w:rsidTr="00697B55">
        <w:trPr>
          <w:trHeight w:val="1070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</w:t>
            </w:r>
            <w:r w:rsidRPr="00424332">
              <w:rPr>
                <w:sz w:val="28"/>
                <w:szCs w:val="28"/>
              </w:rPr>
              <w:t>аименование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ind w:right="-57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«Повышение эффективности </w:t>
            </w:r>
            <w:r>
              <w:rPr>
                <w:sz w:val="28"/>
                <w:szCs w:val="28"/>
              </w:rPr>
              <w:t xml:space="preserve">деятельности </w:t>
            </w:r>
            <w:r w:rsidRPr="00424332">
              <w:rPr>
                <w:sz w:val="28"/>
                <w:szCs w:val="28"/>
              </w:rPr>
              <w:t xml:space="preserve">в  сфере  муниципального  управления в </w:t>
            </w:r>
            <w:r>
              <w:rPr>
                <w:sz w:val="28"/>
                <w:szCs w:val="28"/>
              </w:rPr>
              <w:t>Большеивановском</w:t>
            </w:r>
            <w:r w:rsidRPr="00D76E3F">
              <w:rPr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 на 202</w:t>
            </w:r>
            <w:r w:rsidR="00976C5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976C59">
              <w:rPr>
                <w:sz w:val="28"/>
                <w:szCs w:val="28"/>
              </w:rPr>
              <w:t>5</w:t>
            </w:r>
            <w:r w:rsidRPr="004243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  <w:r w:rsidRPr="00424332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C3308D" w:rsidRPr="00424332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 xml:space="preserve">Заказчик </w:t>
            </w:r>
            <w:proofErr w:type="gramStart"/>
            <w:r w:rsidRPr="002D1E4A">
              <w:rPr>
                <w:sz w:val="28"/>
                <w:szCs w:val="28"/>
              </w:rPr>
              <w:t>муниципальной</w:t>
            </w:r>
            <w:proofErr w:type="gramEnd"/>
            <w:r w:rsidRPr="002D1E4A">
              <w:rPr>
                <w:sz w:val="28"/>
                <w:szCs w:val="28"/>
              </w:rPr>
              <w:t xml:space="preserve"> </w:t>
            </w:r>
          </w:p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C3308D" w:rsidRPr="00424332" w:rsidTr="00697B55">
        <w:trPr>
          <w:trHeight w:val="1195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256191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C3308D" w:rsidRPr="00424332" w:rsidTr="00523539">
        <w:trPr>
          <w:trHeight w:val="1722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Целью  целевой  Программы  является: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 повышение  эффективности деятельности  </w:t>
            </w:r>
            <w:r>
              <w:rPr>
                <w:sz w:val="28"/>
                <w:szCs w:val="28"/>
              </w:rPr>
              <w:t xml:space="preserve">и </w:t>
            </w:r>
            <w:r w:rsidRPr="00424332">
              <w:rPr>
                <w:sz w:val="28"/>
                <w:szCs w:val="28"/>
              </w:rPr>
              <w:t>качест</w:t>
            </w:r>
            <w:r>
              <w:rPr>
                <w:sz w:val="28"/>
                <w:szCs w:val="28"/>
              </w:rPr>
              <w:t>ва управления социально-экономи</w:t>
            </w:r>
            <w:r w:rsidRPr="00424332">
              <w:rPr>
                <w:sz w:val="28"/>
                <w:szCs w:val="28"/>
              </w:rPr>
              <w:t xml:space="preserve">ческим развитием  </w:t>
            </w:r>
            <w:r>
              <w:rPr>
                <w:sz w:val="28"/>
                <w:szCs w:val="28"/>
              </w:rPr>
              <w:t>Большеивановского сельского поселения.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Основными  задачами  являются:</w:t>
            </w:r>
          </w:p>
          <w:p w:rsidR="00C3308D" w:rsidRPr="00424332" w:rsidRDefault="00C3308D" w:rsidP="00EF351F">
            <w:pPr>
              <w:ind w:left="22" w:firstLine="338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 Внедрение в органах  местного  самоуправления методов и процедур управления, ориентированного   на результат. </w:t>
            </w:r>
          </w:p>
          <w:p w:rsidR="00C3308D" w:rsidRPr="00424332" w:rsidRDefault="00C3308D" w:rsidP="00EF351F">
            <w:pPr>
              <w:ind w:left="22" w:firstLine="338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-  Создание системы мони</w:t>
            </w:r>
            <w:r>
              <w:rPr>
                <w:sz w:val="28"/>
                <w:szCs w:val="28"/>
              </w:rPr>
              <w:t xml:space="preserve">торинга и анализа деятельности </w:t>
            </w:r>
            <w:r w:rsidRPr="00424332">
              <w:rPr>
                <w:sz w:val="28"/>
                <w:szCs w:val="28"/>
              </w:rPr>
              <w:t xml:space="preserve">  в рамках подготовки Сводного доклада « О  достигнутых  значениях  показателей  для  оценки  эффективности  деятельности 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24332">
              <w:rPr>
                <w:sz w:val="28"/>
                <w:szCs w:val="28"/>
              </w:rPr>
              <w:t>».</w:t>
            </w:r>
            <w:r w:rsidRPr="00424332">
              <w:rPr>
                <w:sz w:val="28"/>
                <w:szCs w:val="28"/>
              </w:rPr>
              <w:br/>
              <w:t xml:space="preserve">     -  Создание условий для максимально эффективного управления муниципальными финансами в соответствии с основными направлениями бюджетной  и налоговой политики.</w:t>
            </w:r>
          </w:p>
          <w:p w:rsidR="00C3308D" w:rsidRPr="00424332" w:rsidRDefault="00C3308D" w:rsidP="00EF351F">
            <w:pPr>
              <w:jc w:val="both"/>
            </w:pPr>
          </w:p>
        </w:tc>
      </w:tr>
      <w:tr w:rsidR="00C3308D" w:rsidRPr="00424332" w:rsidTr="00697B55">
        <w:trPr>
          <w:trHeight w:val="1230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Default="00C3308D" w:rsidP="00EF351F">
            <w:pPr>
              <w:tabs>
                <w:tab w:val="left" w:pos="1460"/>
                <w:tab w:val="left" w:pos="3140"/>
                <w:tab w:val="left" w:pos="4700"/>
              </w:tabs>
              <w:ind w:righ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процент</w:t>
            </w:r>
            <w:r w:rsidRPr="00E674CD">
              <w:rPr>
                <w:sz w:val="28"/>
                <w:szCs w:val="28"/>
              </w:rPr>
              <w:tab/>
              <w:t>исполнения</w:t>
            </w:r>
            <w:r w:rsidRPr="00E674CD">
              <w:rPr>
                <w:sz w:val="28"/>
                <w:szCs w:val="28"/>
              </w:rPr>
              <w:tab/>
              <w:t>рас</w:t>
            </w:r>
            <w:r w:rsidRPr="00E674CD">
              <w:rPr>
                <w:spacing w:val="-4"/>
                <w:sz w:val="28"/>
                <w:szCs w:val="28"/>
              </w:rPr>
              <w:t>х</w:t>
            </w:r>
            <w:r w:rsidRPr="00E674CD">
              <w:rPr>
                <w:sz w:val="28"/>
                <w:szCs w:val="28"/>
              </w:rPr>
              <w:t>одн</w:t>
            </w:r>
            <w:r w:rsidRPr="00E674CD">
              <w:rPr>
                <w:spacing w:val="5"/>
                <w:sz w:val="28"/>
                <w:szCs w:val="28"/>
              </w:rPr>
              <w:t>ы</w:t>
            </w:r>
            <w:r w:rsidRPr="00E674CD">
              <w:rPr>
                <w:sz w:val="28"/>
                <w:szCs w:val="28"/>
              </w:rPr>
              <w:t>х</w:t>
            </w:r>
            <w:r w:rsidRPr="00E674CD">
              <w:rPr>
                <w:sz w:val="28"/>
                <w:szCs w:val="28"/>
              </w:rPr>
              <w:tab/>
              <w:t>о</w:t>
            </w:r>
            <w:r w:rsidRPr="00E674CD">
              <w:rPr>
                <w:spacing w:val="6"/>
                <w:sz w:val="28"/>
                <w:szCs w:val="28"/>
              </w:rPr>
              <w:t>б</w:t>
            </w:r>
            <w:r w:rsidRPr="00E674CD">
              <w:rPr>
                <w:sz w:val="28"/>
                <w:szCs w:val="28"/>
              </w:rPr>
              <w:t>язательств</w:t>
            </w:r>
            <w:r>
              <w:rPr>
                <w:sz w:val="28"/>
                <w:szCs w:val="28"/>
              </w:rPr>
              <w:t xml:space="preserve"> бюджета  поселения-90% </w:t>
            </w:r>
          </w:p>
          <w:p w:rsidR="00C3308D" w:rsidRPr="00424332" w:rsidRDefault="00C3308D" w:rsidP="00EF351F">
            <w:pPr>
              <w:ind w:left="105" w:right="6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-доля  муниципальных  служащих, прошедших  </w:t>
            </w:r>
            <w:proofErr w:type="gramStart"/>
            <w:r>
              <w:rPr>
                <w:sz w:val="28"/>
                <w:szCs w:val="28"/>
              </w:rPr>
              <w:t>обучение по  программам</w:t>
            </w:r>
            <w:proofErr w:type="gramEnd"/>
            <w:r>
              <w:rPr>
                <w:sz w:val="28"/>
                <w:szCs w:val="28"/>
              </w:rPr>
              <w:t xml:space="preserve">  повышения  квалификации  от  фактической  численности  муниципальных  служащих-75%</w:t>
            </w:r>
            <w:r w:rsidRPr="00E674CD">
              <w:rPr>
                <w:sz w:val="28"/>
                <w:szCs w:val="28"/>
              </w:rPr>
              <w:tab/>
            </w:r>
          </w:p>
        </w:tc>
      </w:tr>
      <w:tr w:rsidR="00C3308D" w:rsidRPr="00424332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lastRenderedPageBreak/>
              <w:t>Сроки и этапы реализации</w:t>
            </w:r>
          </w:p>
          <w:p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76C5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976C59">
              <w:rPr>
                <w:sz w:val="28"/>
                <w:szCs w:val="28"/>
              </w:rPr>
              <w:t>5</w:t>
            </w:r>
            <w:r w:rsidRPr="004243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C3308D" w:rsidRPr="00424332" w:rsidTr="00697B55">
        <w:trPr>
          <w:trHeight w:val="1126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322B06" w:rsidRDefault="00C3308D" w:rsidP="00EF351F">
            <w:pPr>
              <w:jc w:val="both"/>
              <w:rPr>
                <w:sz w:val="28"/>
                <w:szCs w:val="28"/>
              </w:rPr>
            </w:pPr>
            <w:r w:rsidRPr="00322B06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C3308D" w:rsidRPr="00424332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Объемы и источники</w:t>
            </w:r>
            <w:r w:rsidRPr="00424332">
              <w:rPr>
                <w:sz w:val="28"/>
                <w:szCs w:val="28"/>
              </w:rPr>
              <w:br/>
              <w:t xml:space="preserve">финансирования </w:t>
            </w:r>
            <w:r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24332">
              <w:rPr>
                <w:sz w:val="28"/>
                <w:szCs w:val="28"/>
              </w:rPr>
              <w:t xml:space="preserve">бщие затраты </w:t>
            </w:r>
            <w:r>
              <w:rPr>
                <w:sz w:val="28"/>
                <w:szCs w:val="28"/>
              </w:rPr>
              <w:t>администрации Большеивановского сельского поселения</w:t>
            </w:r>
            <w:r w:rsidRPr="00424332">
              <w:rPr>
                <w:sz w:val="28"/>
                <w:szCs w:val="28"/>
              </w:rPr>
              <w:t xml:space="preserve"> на реализацию Программы составят </w:t>
            </w:r>
            <w:r w:rsidRPr="000D338D">
              <w:rPr>
                <w:sz w:val="28"/>
                <w:szCs w:val="28"/>
              </w:rPr>
              <w:t xml:space="preserve">– </w:t>
            </w:r>
            <w:r w:rsidR="00976C59">
              <w:rPr>
                <w:sz w:val="28"/>
                <w:szCs w:val="28"/>
              </w:rPr>
              <w:t>8</w:t>
            </w:r>
            <w:r w:rsidR="00EF351F">
              <w:rPr>
                <w:sz w:val="28"/>
                <w:szCs w:val="28"/>
              </w:rPr>
              <w:t> 436,741</w:t>
            </w:r>
            <w:r w:rsidRPr="000D338D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>ыс. рублей, в том числе:</w:t>
            </w:r>
          </w:p>
          <w:p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976C59">
              <w:rPr>
                <w:sz w:val="28"/>
                <w:szCs w:val="28"/>
              </w:rPr>
              <w:t>3</w:t>
            </w:r>
            <w:r w:rsidRPr="000D338D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</w:t>
            </w:r>
            <w:r w:rsidRPr="000D338D">
              <w:rPr>
                <w:sz w:val="28"/>
                <w:szCs w:val="28"/>
              </w:rPr>
              <w:t xml:space="preserve"> </w:t>
            </w:r>
            <w:r w:rsidR="00976C59">
              <w:rPr>
                <w:sz w:val="28"/>
                <w:szCs w:val="28"/>
              </w:rPr>
              <w:t>3</w:t>
            </w:r>
            <w:r w:rsidR="00EF351F">
              <w:rPr>
                <w:sz w:val="28"/>
                <w:szCs w:val="28"/>
              </w:rPr>
              <w:t> 103,700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976C5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</w:t>
            </w:r>
            <w:r w:rsidRPr="000D338D">
              <w:rPr>
                <w:sz w:val="28"/>
                <w:szCs w:val="28"/>
              </w:rPr>
              <w:t xml:space="preserve">оду – </w:t>
            </w:r>
            <w:r w:rsidR="00976C59">
              <w:rPr>
                <w:sz w:val="28"/>
                <w:szCs w:val="28"/>
              </w:rPr>
              <w:t>2 616,460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976C59">
              <w:rPr>
                <w:sz w:val="28"/>
                <w:szCs w:val="28"/>
              </w:rPr>
              <w:t>5</w:t>
            </w:r>
            <w:r w:rsidRPr="000D338D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2</w:t>
            </w:r>
            <w:r w:rsidR="00976C59">
              <w:rPr>
                <w:sz w:val="28"/>
                <w:szCs w:val="28"/>
              </w:rPr>
              <w:t> 716,581</w:t>
            </w:r>
            <w:r w:rsidRPr="000D338D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3308D" w:rsidRPr="00424332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Ожидаемые конечные результаты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424332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br/>
              <w:t>- обеспечение своевременн</w:t>
            </w:r>
            <w:r>
              <w:rPr>
                <w:sz w:val="28"/>
                <w:szCs w:val="28"/>
              </w:rPr>
              <w:t>ого финансирования расходов бюд</w:t>
            </w:r>
            <w:r w:rsidRPr="00424332">
              <w:rPr>
                <w:sz w:val="28"/>
                <w:szCs w:val="28"/>
              </w:rPr>
              <w:t>жета;</w:t>
            </w:r>
            <w:r w:rsidRPr="00424332">
              <w:rPr>
                <w:sz w:val="28"/>
                <w:szCs w:val="28"/>
              </w:rPr>
              <w:br/>
              <w:t xml:space="preserve">- разработка стратегии социально-экономического развития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24332">
              <w:rPr>
                <w:sz w:val="28"/>
                <w:szCs w:val="28"/>
              </w:rPr>
              <w:t xml:space="preserve">  до 202</w:t>
            </w:r>
            <w:r w:rsidR="00976C59">
              <w:rPr>
                <w:sz w:val="28"/>
                <w:szCs w:val="28"/>
              </w:rPr>
              <w:t>6</w:t>
            </w:r>
            <w:r w:rsidRPr="00424332">
              <w:rPr>
                <w:sz w:val="28"/>
                <w:szCs w:val="28"/>
              </w:rPr>
              <w:t xml:space="preserve"> года;</w:t>
            </w:r>
            <w:r w:rsidRPr="00424332">
              <w:rPr>
                <w:sz w:val="28"/>
                <w:szCs w:val="28"/>
              </w:rPr>
              <w:br/>
              <w:t>- автоматизация и переход на высокоэффективные технологии расчетов и подготовки прогнозов социально-экономического развития</w:t>
            </w:r>
            <w:r>
              <w:rPr>
                <w:sz w:val="28"/>
                <w:szCs w:val="28"/>
              </w:rPr>
              <w:t>;</w:t>
            </w:r>
            <w:r w:rsidRPr="00424332">
              <w:rPr>
                <w:sz w:val="28"/>
                <w:szCs w:val="28"/>
              </w:rPr>
              <w:br/>
              <w:t xml:space="preserve">-  повышение эффективности </w:t>
            </w:r>
            <w:proofErr w:type="gramStart"/>
            <w:r w:rsidRPr="00424332">
              <w:rPr>
                <w:sz w:val="28"/>
                <w:szCs w:val="28"/>
              </w:rPr>
              <w:t>контроля за</w:t>
            </w:r>
            <w:proofErr w:type="gramEnd"/>
            <w:r w:rsidRPr="00424332">
              <w:rPr>
                <w:sz w:val="28"/>
                <w:szCs w:val="28"/>
              </w:rPr>
              <w:t xml:space="preserve"> исполнением законодательства в сфере бюджетных закупок и целевым использованием средств консолидированного бюджета;</w:t>
            </w:r>
            <w:r w:rsidRPr="00424332">
              <w:rPr>
                <w:sz w:val="28"/>
                <w:szCs w:val="28"/>
              </w:rPr>
              <w:br/>
              <w:t xml:space="preserve">- расширение возможности доступа и непосредственного участия </w:t>
            </w:r>
            <w:r>
              <w:rPr>
                <w:sz w:val="28"/>
                <w:szCs w:val="28"/>
              </w:rPr>
              <w:t>граждан и организаций в процеду</w:t>
            </w:r>
            <w:r w:rsidRPr="00424332">
              <w:rPr>
                <w:sz w:val="28"/>
                <w:szCs w:val="28"/>
              </w:rPr>
              <w:t>рах формирования и эксп</w:t>
            </w:r>
            <w:r>
              <w:rPr>
                <w:sz w:val="28"/>
                <w:szCs w:val="28"/>
              </w:rPr>
              <w:t>ертизы решений по вопросам стра</w:t>
            </w:r>
            <w:r w:rsidRPr="00424332">
              <w:rPr>
                <w:sz w:val="28"/>
                <w:szCs w:val="28"/>
              </w:rPr>
              <w:t xml:space="preserve">тегического планирования, </w:t>
            </w:r>
            <w:r>
              <w:rPr>
                <w:sz w:val="28"/>
                <w:szCs w:val="28"/>
              </w:rPr>
              <w:t>прогнозирования социально-эконо</w:t>
            </w:r>
            <w:r w:rsidRPr="00424332">
              <w:rPr>
                <w:sz w:val="28"/>
                <w:szCs w:val="28"/>
              </w:rPr>
              <w:t>мического развития, бюдже</w:t>
            </w:r>
            <w:r>
              <w:rPr>
                <w:sz w:val="28"/>
                <w:szCs w:val="28"/>
              </w:rPr>
              <w:t>тирования и управления, ориенти</w:t>
            </w:r>
            <w:r w:rsidRPr="00424332">
              <w:rPr>
                <w:sz w:val="28"/>
                <w:szCs w:val="28"/>
              </w:rPr>
              <w:t>рованного на результат;</w:t>
            </w:r>
            <w:r w:rsidRPr="00424332">
              <w:rPr>
                <w:sz w:val="28"/>
                <w:szCs w:val="28"/>
              </w:rPr>
              <w:br/>
              <w:t>- повышение эффективности и качества управления территориальным со</w:t>
            </w:r>
            <w:r>
              <w:rPr>
                <w:sz w:val="28"/>
                <w:szCs w:val="28"/>
              </w:rPr>
              <w:t>циально-экономическим развитием;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424332">
              <w:rPr>
                <w:sz w:val="28"/>
                <w:szCs w:val="28"/>
              </w:rPr>
              <w:t>расширение возможности доступа и непосредственного участи</w:t>
            </w:r>
            <w:r>
              <w:rPr>
                <w:sz w:val="28"/>
                <w:szCs w:val="28"/>
              </w:rPr>
              <w:t>я граждан и организаций в проце</w:t>
            </w:r>
            <w:r w:rsidRPr="00424332">
              <w:rPr>
                <w:sz w:val="28"/>
                <w:szCs w:val="28"/>
              </w:rPr>
              <w:t>дурах формирования  решений по вопросам стратегического планирования, прогнозирования социально-экономического развития, бюджетирования и управления, ориентированного на результат.</w:t>
            </w:r>
          </w:p>
          <w:p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 -  совершенствование организации муниципальной службы в </w:t>
            </w:r>
            <w:r>
              <w:rPr>
                <w:sz w:val="28"/>
                <w:szCs w:val="28"/>
              </w:rPr>
              <w:t>администрации  Большеивановского сельского поселения;</w:t>
            </w:r>
          </w:p>
          <w:p w:rsidR="00C3308D" w:rsidRPr="00424332" w:rsidRDefault="00C3308D" w:rsidP="00EF351F">
            <w:pPr>
              <w:jc w:val="both"/>
              <w:rPr>
                <w:color w:val="FF0000"/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  -  повышение  престижа  муниципальной  службы  в  </w:t>
            </w:r>
            <w:r>
              <w:rPr>
                <w:sz w:val="28"/>
                <w:szCs w:val="28"/>
              </w:rPr>
              <w:t>администрации Большеивановского сельского поселения</w:t>
            </w:r>
            <w:r w:rsidRPr="00424332">
              <w:rPr>
                <w:sz w:val="28"/>
                <w:szCs w:val="28"/>
              </w:rPr>
              <w:t>.</w:t>
            </w:r>
          </w:p>
        </w:tc>
      </w:tr>
    </w:tbl>
    <w:p w:rsidR="00C3308D" w:rsidRPr="00BF45E5" w:rsidRDefault="00C3308D" w:rsidP="00EF351F">
      <w:pPr>
        <w:jc w:val="center"/>
        <w:rPr>
          <w:sz w:val="16"/>
          <w:szCs w:val="16"/>
        </w:rPr>
      </w:pPr>
      <w:r>
        <w:rPr>
          <w:b/>
          <w:bCs/>
          <w:sz w:val="28"/>
          <w:szCs w:val="28"/>
        </w:rPr>
        <w:t>2</w:t>
      </w:r>
      <w:r w:rsidRPr="00424332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Содержание проблемы</w:t>
      </w:r>
      <w:r w:rsidRPr="00424332">
        <w:rPr>
          <w:b/>
          <w:bCs/>
          <w:sz w:val="28"/>
          <w:szCs w:val="28"/>
        </w:rPr>
        <w:t xml:space="preserve"> </w:t>
      </w:r>
      <w:r w:rsidRPr="00424332">
        <w:rPr>
          <w:sz w:val="28"/>
          <w:szCs w:val="28"/>
        </w:rPr>
        <w:br/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Повышение эффективности и качества муниципального  управления является одним из основных условий обеспечения стабильности и устойчивого </w:t>
      </w:r>
      <w:r w:rsidRPr="00424332">
        <w:rPr>
          <w:sz w:val="28"/>
          <w:szCs w:val="28"/>
        </w:rPr>
        <w:lastRenderedPageBreak/>
        <w:t xml:space="preserve">социально-экономического развития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>, повышения благосостояния населения.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В последние годы в </w:t>
      </w:r>
      <w:r>
        <w:rPr>
          <w:sz w:val="28"/>
          <w:szCs w:val="28"/>
        </w:rPr>
        <w:t>Большеивановском сельском поселении</w:t>
      </w:r>
      <w:r w:rsidRPr="00424332">
        <w:rPr>
          <w:sz w:val="28"/>
          <w:szCs w:val="28"/>
        </w:rPr>
        <w:t xml:space="preserve">,  как  и  в  целом  в  Волгоградской  области, внедряются современные методы и механизмы государственного и муниципального управления, стратегического планирования, идет их увязка с механизмами принятия бюджетных решений. В результате внедрения передового опыта, современных информационных и коммуникационных технологий в прогнозировании, территориальном управлении, бюджетном планировании в </w:t>
      </w:r>
      <w:r>
        <w:rPr>
          <w:sz w:val="28"/>
          <w:szCs w:val="28"/>
        </w:rPr>
        <w:t>поселении</w:t>
      </w:r>
      <w:r w:rsidRPr="00424332">
        <w:rPr>
          <w:sz w:val="28"/>
          <w:szCs w:val="28"/>
        </w:rPr>
        <w:t xml:space="preserve"> начинают   создаваться  условия для дальнейшего улучшения качества управления, прогнозирования социально-экономического развития, перехода на трехлетнее финансовое планирование и внедрения новых методов бюджетного планирования, ориентированных на достижение оптимального уровня бюджетных расходов.</w:t>
      </w:r>
      <w:r w:rsidRPr="00424332">
        <w:rPr>
          <w:sz w:val="28"/>
          <w:szCs w:val="28"/>
        </w:rPr>
        <w:br/>
        <w:t>В то же время возросшие требования к деятельности органов  местного  самоуправления, цели административной реформы обязывают планировать и осуществлять конкретные меры по дальнейшему повышению качества и эффективности муниципального управления, прежде всего для достижения</w:t>
      </w:r>
      <w:r>
        <w:rPr>
          <w:sz w:val="28"/>
          <w:szCs w:val="28"/>
        </w:rPr>
        <w:t xml:space="preserve"> целей социально-экономического </w:t>
      </w:r>
      <w:r w:rsidRPr="00424332">
        <w:rPr>
          <w:sz w:val="28"/>
          <w:szCs w:val="28"/>
        </w:rPr>
        <w:t>развития</w:t>
      </w:r>
      <w:r>
        <w:rPr>
          <w:sz w:val="28"/>
          <w:szCs w:val="28"/>
        </w:rPr>
        <w:t>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Концепцией программы проведения административной реформы в Волгоградской  области предусмотрено внедрение в исполнительных органах государственной власти,  а  также  органах  местного  самоуправления методов и процедур управления, ориентированного на результат, и эффективное расходование бюджетных средств, формирование целостной, взаимоувязанной системы ведомственного и межведомственного планирования их деятельности на среднесрочную перспективу. 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Следует  отметить,  что практика планирования деятельности исполнительных органов государственной власти,  органов  местного  самоуправления и их подведомственных организаций остаётся прежней и по существу не увязанной с конкретными целями социально-экономического развития и эффективным использованием бюджетных средств.</w:t>
      </w:r>
      <w:r w:rsidRPr="00424332">
        <w:rPr>
          <w:sz w:val="28"/>
          <w:szCs w:val="28"/>
        </w:rPr>
        <w:br/>
        <w:t xml:space="preserve">Новые задачи повышения качества государственного  и  муниципального  управления определены Указом Президента РФ от   28.04.2008 № 607 «Об оценке эффективности деятельности органов местного  самоуправления  городских  округов  и  муниципальных  </w:t>
      </w:r>
      <w:proofErr w:type="gramStart"/>
      <w:r w:rsidRPr="00424332">
        <w:rPr>
          <w:sz w:val="28"/>
          <w:szCs w:val="28"/>
        </w:rPr>
        <w:t>районов</w:t>
      </w:r>
      <w:proofErr w:type="gramEnd"/>
      <w:r w:rsidRPr="00424332">
        <w:rPr>
          <w:sz w:val="28"/>
          <w:szCs w:val="28"/>
        </w:rPr>
        <w:t xml:space="preserve">» по которым утвержден перечень, включающий показатели для оценки эффективности деятельности органов местного  самоуправления, в том числе показатели эффективности использования средств консолидированных бюджетов. Основной  акцент  в показателях  поставлен  на  показатели  удовлетворенности  населения  деятельностью различных  отраслей  муниципального  управления. </w:t>
      </w:r>
    </w:p>
    <w:p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Качество муниципального управления, разработка приоритетов, основных направлений и задач социально-экономического развития </w:t>
      </w:r>
      <w:r>
        <w:rPr>
          <w:sz w:val="28"/>
          <w:szCs w:val="28"/>
        </w:rPr>
        <w:t>Большеивановского сельского поселения</w:t>
      </w:r>
      <w:r w:rsidRPr="00424332">
        <w:rPr>
          <w:sz w:val="28"/>
          <w:szCs w:val="28"/>
        </w:rPr>
        <w:t xml:space="preserve"> на среднесрочный период, определение конкретных мер и бюджетных ресурсов для повышения качества жизни населения и экономического роста во многом зависят от качества стратегических документов.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Таким образом, для эффективного проведения комплекса мероприятий по повышению качества муниципального  управления социально-экономическим развитием </w:t>
      </w:r>
      <w:r>
        <w:rPr>
          <w:sz w:val="28"/>
          <w:szCs w:val="28"/>
        </w:rPr>
        <w:t>Большеивановского сельского поселения</w:t>
      </w:r>
      <w:r w:rsidRPr="00424332">
        <w:rPr>
          <w:sz w:val="28"/>
          <w:szCs w:val="28"/>
        </w:rPr>
        <w:t xml:space="preserve"> и рационального использования бюджетных средств необходимо применение программно-</w:t>
      </w:r>
      <w:r w:rsidRPr="00424332">
        <w:rPr>
          <w:sz w:val="28"/>
          <w:szCs w:val="28"/>
        </w:rPr>
        <w:lastRenderedPageBreak/>
        <w:t>целевого метода.</w:t>
      </w:r>
    </w:p>
    <w:p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В последние годы заметно выросли требования к муниципальной службе со стороны органов муниципальной власти и гражданского общества. Современные методы планирования и регламентации труда муниципальных служащих пока не получили широкого распространения, а предусмотренные законодательством о муниципальной службе механизмы стимулирования муниципальных служащих реализуются не в полной мере. Реализация Программы позволит обеспечить дальнейшее преобразование муниципальной службы в </w:t>
      </w:r>
      <w:r>
        <w:rPr>
          <w:sz w:val="28"/>
          <w:szCs w:val="28"/>
        </w:rPr>
        <w:t>Большеивановском сельском поселении</w:t>
      </w:r>
      <w:r w:rsidRPr="00424332">
        <w:rPr>
          <w:sz w:val="28"/>
          <w:szCs w:val="28"/>
        </w:rPr>
        <w:t>, оптимизировать её организацию и функционирование на основе принципов установленных законодательством Российской Федерации, а  также  нормативными  актами  Волгоградской  области, внедрить на муниципальной службе современные кадровые технологии.</w:t>
      </w:r>
    </w:p>
    <w:p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Одним из инструментов повышения эффективности муниципального управления является подготовка кадров. Повышение уровня знаний муниципальных служащих и овладение профессиональными навыками оказывает непосредственное влияние на качество и эффективность принимаемых решений.</w:t>
      </w:r>
    </w:p>
    <w:p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Реализация Программы должна способствовать формированию высокопрофессионального кадрового, в первую очередь руководящего состава, способного успешно решать задачи в современных условиях. Качественное использование кадрового резерва должно обеспечить продвижение и закрепление на руководящих должностях муниципальной</w:t>
      </w:r>
      <w:r w:rsidRPr="00424332">
        <w:rPr>
          <w:color w:val="FF0000"/>
          <w:sz w:val="28"/>
          <w:szCs w:val="28"/>
        </w:rPr>
        <w:t xml:space="preserve"> </w:t>
      </w:r>
      <w:r w:rsidRPr="00424332">
        <w:rPr>
          <w:sz w:val="28"/>
          <w:szCs w:val="28"/>
        </w:rPr>
        <w:t>службы кадров с высоким уровнем профессиональной компетентности, управленческой культуры и нравственных качеств.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Программа направлена на совершенствование нормативной правовой базы муниципальной службы, создание эффективной системы управления муниципальной службой, на мотивацию и подготовку кадрового резерва для замещения должностей муниципальной службы, создание единого информационного пространства.</w:t>
      </w:r>
    </w:p>
    <w:p w:rsidR="00C3308D" w:rsidRPr="00A63253" w:rsidRDefault="00C3308D" w:rsidP="00EF351F">
      <w:pPr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</w:rPr>
        <w:t>3</w:t>
      </w:r>
      <w:r w:rsidRPr="00424332">
        <w:rPr>
          <w:b/>
          <w:bCs/>
          <w:sz w:val="28"/>
          <w:szCs w:val="28"/>
        </w:rPr>
        <w:t>. Основные цели и задачи Программы</w:t>
      </w:r>
      <w:r w:rsidRPr="00424332">
        <w:rPr>
          <w:sz w:val="28"/>
          <w:szCs w:val="28"/>
        </w:rPr>
        <w:t xml:space="preserve"> 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Программа направлена</w:t>
      </w:r>
      <w:r>
        <w:rPr>
          <w:sz w:val="28"/>
          <w:szCs w:val="28"/>
        </w:rPr>
        <w:t>,</w:t>
      </w:r>
      <w:r w:rsidRPr="00424332">
        <w:rPr>
          <w:sz w:val="28"/>
          <w:szCs w:val="28"/>
        </w:rPr>
        <w:t xml:space="preserve"> прежде всего, на внедрение и применение современных информационных коммуникационных технологий, новых методов и механизмов  бюджетирования. Программа представляет собой увязанный по ресурсам и срокам осуществления комплекс экономических и других мероприятий, обеспечивающих эффективное решение следующих задач:</w:t>
      </w:r>
    </w:p>
    <w:p w:rsidR="00C3308D" w:rsidRPr="00424332" w:rsidRDefault="00C3308D" w:rsidP="00EF351F">
      <w:pPr>
        <w:ind w:firstLine="709"/>
        <w:jc w:val="both"/>
        <w:rPr>
          <w:color w:val="FF0000"/>
          <w:sz w:val="28"/>
          <w:szCs w:val="28"/>
        </w:rPr>
      </w:pPr>
      <w:r w:rsidRPr="00424332">
        <w:rPr>
          <w:sz w:val="28"/>
          <w:szCs w:val="28"/>
        </w:rPr>
        <w:t>1. Внедрение методов и процедур управления, ориентированного на результат</w:t>
      </w:r>
      <w:r>
        <w:rPr>
          <w:sz w:val="28"/>
          <w:szCs w:val="28"/>
        </w:rPr>
        <w:t>.</w:t>
      </w:r>
      <w:r w:rsidRPr="00424332">
        <w:rPr>
          <w:sz w:val="28"/>
          <w:szCs w:val="28"/>
        </w:rPr>
        <w:t xml:space="preserve"> </w:t>
      </w:r>
      <w:proofErr w:type="gramStart"/>
      <w:r w:rsidRPr="00424332">
        <w:rPr>
          <w:sz w:val="28"/>
          <w:szCs w:val="28"/>
        </w:rPr>
        <w:t>Создание системы мониторинга и анализа деятельности</w:t>
      </w:r>
      <w:r w:rsidRPr="0042433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Большеивановского сельского поселения</w:t>
      </w:r>
      <w:r w:rsidRPr="00424332">
        <w:rPr>
          <w:sz w:val="28"/>
          <w:szCs w:val="28"/>
        </w:rPr>
        <w:t>, а также доклада о достигнутых значениях показателей для оценки эффективности деятельности органов  местного  самоуправления  городских  округов  и  муниципальных  районов  за  отчетный  год  и  планируемых  значениях  на  три  года в соответствии с Указом Президента РФ от  28.04.2008 № 607 «Об оценке эффективности деятельности органов местного  самоуправления  городских  округов  и  муниципальных  районов»</w:t>
      </w:r>
      <w:r>
        <w:rPr>
          <w:sz w:val="28"/>
          <w:szCs w:val="28"/>
        </w:rPr>
        <w:t>.</w:t>
      </w:r>
      <w:proofErr w:type="gramEnd"/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2. Разработка стратегии социально-экономического развития </w:t>
      </w:r>
      <w:r>
        <w:rPr>
          <w:sz w:val="28"/>
          <w:szCs w:val="28"/>
        </w:rPr>
        <w:t>Большеивановского сельского поселения</w:t>
      </w:r>
      <w:r w:rsidRPr="00424332">
        <w:rPr>
          <w:sz w:val="28"/>
          <w:szCs w:val="28"/>
        </w:rPr>
        <w:t xml:space="preserve"> до 202</w:t>
      </w:r>
      <w:r w:rsidR="00976C59">
        <w:rPr>
          <w:sz w:val="28"/>
          <w:szCs w:val="28"/>
        </w:rPr>
        <w:t>6</w:t>
      </w:r>
      <w:r w:rsidRPr="00424332">
        <w:rPr>
          <w:sz w:val="28"/>
          <w:szCs w:val="28"/>
        </w:rPr>
        <w:t xml:space="preserve"> года. Определение целевых ориентиров и  основных приоритетов  социально-экономического развития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 xml:space="preserve"> на долгосрочную перспективу. </w:t>
      </w:r>
    </w:p>
    <w:p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3. </w:t>
      </w:r>
      <w:r>
        <w:rPr>
          <w:sz w:val="28"/>
          <w:szCs w:val="28"/>
        </w:rPr>
        <w:t>Взаимодействовать</w:t>
      </w:r>
      <w:r w:rsidRPr="00424332">
        <w:rPr>
          <w:sz w:val="28"/>
          <w:szCs w:val="28"/>
        </w:rPr>
        <w:t xml:space="preserve">  в   едином информационно-технологическом </w:t>
      </w:r>
      <w:r w:rsidRPr="00424332">
        <w:rPr>
          <w:sz w:val="28"/>
          <w:szCs w:val="28"/>
        </w:rPr>
        <w:lastRenderedPageBreak/>
        <w:t xml:space="preserve">пространстве в целях мониторинга, анализа, прогнозирования и планирования социально-экономического развития 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 xml:space="preserve">, что в  свою  очередь позволит: </w:t>
      </w:r>
    </w:p>
    <w:p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повысить качество мониторинга, анализа, прогнозирования и планирования с</w:t>
      </w:r>
      <w:r>
        <w:rPr>
          <w:sz w:val="28"/>
          <w:szCs w:val="28"/>
        </w:rPr>
        <w:t>оциально-экономического развития</w:t>
      </w:r>
      <w:r w:rsidRPr="00424332">
        <w:rPr>
          <w:sz w:val="28"/>
          <w:szCs w:val="28"/>
        </w:rPr>
        <w:t xml:space="preserve">; </w:t>
      </w:r>
    </w:p>
    <w:p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создать информационную прозрачность в системе мониторинга, анализа и прогнозирования со</w:t>
      </w:r>
      <w:r>
        <w:rPr>
          <w:sz w:val="28"/>
          <w:szCs w:val="28"/>
        </w:rPr>
        <w:t>циально-экономического развития</w:t>
      </w:r>
      <w:r w:rsidRPr="00424332">
        <w:rPr>
          <w:sz w:val="28"/>
          <w:szCs w:val="28"/>
        </w:rPr>
        <w:t xml:space="preserve">; </w:t>
      </w:r>
    </w:p>
    <w:p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повысить эффективность информационного взаимодействия исполнительных органов государственной власти и органов местного самоуправления; </w:t>
      </w:r>
    </w:p>
    <w:p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4. Участие в </w:t>
      </w:r>
      <w:r w:rsidRPr="00424332">
        <w:rPr>
          <w:b/>
          <w:bCs/>
          <w:sz w:val="28"/>
          <w:szCs w:val="28"/>
        </w:rPr>
        <w:t xml:space="preserve"> </w:t>
      </w:r>
      <w:r w:rsidRPr="00424332">
        <w:rPr>
          <w:sz w:val="28"/>
          <w:szCs w:val="28"/>
        </w:rPr>
        <w:t xml:space="preserve">информационно-аналитической системе мониторинга, анализа и прогнозирования социально-экономического развития Волгоградской  области  «РИАС-Прогноз/Регион». </w:t>
      </w:r>
    </w:p>
    <w:p w:rsidR="00C3308D" w:rsidRPr="00424332" w:rsidRDefault="00C3308D" w:rsidP="00EF351F">
      <w:pPr>
        <w:ind w:firstLine="709"/>
        <w:jc w:val="both"/>
        <w:rPr>
          <w:sz w:val="24"/>
          <w:szCs w:val="24"/>
        </w:rPr>
      </w:pPr>
      <w:r w:rsidRPr="00424332">
        <w:rPr>
          <w:sz w:val="28"/>
          <w:szCs w:val="28"/>
        </w:rPr>
        <w:t>5.</w:t>
      </w:r>
      <w:r w:rsidRPr="00424332">
        <w:rPr>
          <w:i/>
          <w:color w:val="FF0000"/>
          <w:sz w:val="28"/>
          <w:szCs w:val="28"/>
        </w:rPr>
        <w:t xml:space="preserve"> </w:t>
      </w:r>
      <w:r w:rsidRPr="00424332">
        <w:rPr>
          <w:sz w:val="28"/>
          <w:szCs w:val="28"/>
        </w:rPr>
        <w:t xml:space="preserve">Совершенствование системы муниципальной службы </w:t>
      </w:r>
      <w:r>
        <w:rPr>
          <w:sz w:val="28"/>
          <w:szCs w:val="28"/>
        </w:rPr>
        <w:t>Большеивановского сельского поселения,</w:t>
      </w:r>
      <w:r w:rsidRPr="00424332">
        <w:rPr>
          <w:sz w:val="28"/>
          <w:szCs w:val="28"/>
        </w:rPr>
        <w:t xml:space="preserve">  путем  решения  следующих  задач: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совершенствование нормативной правовой базы по вопросам развития муниципальной службы;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предупреждение коррупции, выявление и разрешение конфликтов интересов на муниципальной службе и после ухода с нее;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упорядочение и конкретизация </w:t>
      </w:r>
      <w:r>
        <w:rPr>
          <w:sz w:val="28"/>
          <w:szCs w:val="28"/>
        </w:rPr>
        <w:t>должностных обязанностей</w:t>
      </w:r>
      <w:r w:rsidRPr="00424332">
        <w:rPr>
          <w:sz w:val="28"/>
          <w:szCs w:val="28"/>
        </w:rPr>
        <w:t xml:space="preserve"> муниципальных служащих, которые должны быть закреплены в должностных инструкциях;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разработка мер, направленных на привлечение и закрепление молодых специалистов на муниципальной службе;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совершенствование механизма, обеспечивающего соблюдение муниципальными служащими общих принципов служебного поведения;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методологическое обеспечение деятельности комиссий по соблюдению требований к служебному поведению и урегулированию конфликта интересов;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формирование эффективного кадрового резерва муниципальных служащих;</w:t>
      </w:r>
    </w:p>
    <w:p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введение системы оплаты труда в зависимости от эффективности результатов работы муниципальных служащих.</w:t>
      </w:r>
    </w:p>
    <w:p w:rsidR="00C3308D" w:rsidRPr="00DD450A" w:rsidRDefault="00C3308D" w:rsidP="00EF351F">
      <w:pPr>
        <w:jc w:val="both"/>
        <w:rPr>
          <w:sz w:val="16"/>
          <w:szCs w:val="16"/>
        </w:rPr>
      </w:pPr>
    </w:p>
    <w:p w:rsidR="00C3308D" w:rsidRPr="00424332" w:rsidRDefault="00C3308D" w:rsidP="00EF35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24332">
        <w:rPr>
          <w:b/>
          <w:bCs/>
          <w:sz w:val="28"/>
          <w:szCs w:val="28"/>
        </w:rPr>
        <w:t>. Этапы  и  сроки  реализации  Программы</w:t>
      </w:r>
    </w:p>
    <w:p w:rsidR="00C3308D" w:rsidRPr="00A95EC3" w:rsidRDefault="00C3308D" w:rsidP="00EF351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Сроки реализации программы  202</w:t>
      </w:r>
      <w:r w:rsidR="00976C5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– 202</w:t>
      </w:r>
      <w:r w:rsidR="00976C59">
        <w:rPr>
          <w:bCs/>
          <w:sz w:val="28"/>
          <w:szCs w:val="28"/>
        </w:rPr>
        <w:t>5</w:t>
      </w:r>
      <w:r w:rsidRPr="00424332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 xml:space="preserve"> в 1 этап</w:t>
      </w:r>
    </w:p>
    <w:p w:rsidR="00C3308D" w:rsidRPr="0082004F" w:rsidRDefault="00C3308D" w:rsidP="00EF351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82004F">
        <w:rPr>
          <w:b/>
          <w:bCs/>
          <w:sz w:val="28"/>
          <w:szCs w:val="28"/>
        </w:rPr>
        <w:t xml:space="preserve"> Перечень мероприятий и работ по реализации программы с указанием всех источников финансирования по годам;</w:t>
      </w:r>
    </w:p>
    <w:p w:rsidR="00C3308D" w:rsidRPr="00BB2869" w:rsidRDefault="00C3308D" w:rsidP="00EF351F">
      <w:pPr>
        <w:pStyle w:val="western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:rsidR="00C3308D" w:rsidRDefault="00C3308D" w:rsidP="00EF351F">
      <w:pPr>
        <w:ind w:firstLine="709"/>
        <w:jc w:val="center"/>
        <w:rPr>
          <w:b/>
          <w:bCs/>
          <w:sz w:val="28"/>
          <w:szCs w:val="28"/>
        </w:rPr>
      </w:pPr>
      <w:r w:rsidRPr="00424332">
        <w:rPr>
          <w:color w:val="FF0000"/>
          <w:sz w:val="28"/>
          <w:szCs w:val="28"/>
        </w:rPr>
        <w:br/>
      </w:r>
      <w:r w:rsidRPr="001A28E1">
        <w:rPr>
          <w:b/>
          <w:color w:val="000000"/>
          <w:sz w:val="28"/>
          <w:szCs w:val="28"/>
        </w:rPr>
        <w:t>6</w:t>
      </w:r>
      <w:r w:rsidRPr="00424332">
        <w:rPr>
          <w:b/>
          <w:bCs/>
          <w:sz w:val="28"/>
          <w:szCs w:val="28"/>
        </w:rPr>
        <w:t>.Ресурсное обеспечение Программы</w:t>
      </w:r>
    </w:p>
    <w:p w:rsidR="00C3308D" w:rsidRPr="00DE3669" w:rsidRDefault="00C3308D" w:rsidP="00EF351F">
      <w:pPr>
        <w:ind w:firstLine="709"/>
        <w:jc w:val="both"/>
        <w:rPr>
          <w:sz w:val="16"/>
          <w:szCs w:val="16"/>
        </w:rPr>
      </w:pP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Финансовое обеспечение программных мероприятий планируется осуществит</w:t>
      </w:r>
      <w:r>
        <w:rPr>
          <w:sz w:val="28"/>
          <w:szCs w:val="28"/>
        </w:rPr>
        <w:t>ь из  бюджета Большеивановского сельского поселения Иловлинского муниципального района на  202</w:t>
      </w:r>
      <w:r w:rsidR="00976C59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76C59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Содержание и объемы финансирования мероприятий, реализуемых в течение нескольких лет, будут уточняться ежегодно на основе мониторинга выполнения программных мероприятий и оценки их эффективности.</w:t>
      </w:r>
      <w:r w:rsidRPr="00424332">
        <w:rPr>
          <w:sz w:val="28"/>
          <w:szCs w:val="28"/>
        </w:rPr>
        <w:br/>
        <w:t xml:space="preserve">Муниципальные  заказчики могут вносить изменения в объемы финансирования согласно вновь возникающим обстоятельствам в процессе реализации </w:t>
      </w:r>
      <w:r w:rsidRPr="00424332">
        <w:rPr>
          <w:sz w:val="28"/>
          <w:szCs w:val="28"/>
        </w:rPr>
        <w:lastRenderedPageBreak/>
        <w:t>Программы.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Предполагаемый общий объем финансирования Программы составляет </w:t>
      </w:r>
      <w:r w:rsidR="00976C59">
        <w:rPr>
          <w:sz w:val="28"/>
          <w:szCs w:val="28"/>
        </w:rPr>
        <w:t>8</w:t>
      </w:r>
      <w:r w:rsidR="00EF351F">
        <w:rPr>
          <w:sz w:val="28"/>
          <w:szCs w:val="28"/>
        </w:rPr>
        <w:t> 436,741</w:t>
      </w:r>
      <w:r w:rsidRPr="00424332">
        <w:rPr>
          <w:sz w:val="28"/>
          <w:szCs w:val="28"/>
        </w:rPr>
        <w:t xml:space="preserve"> т</w:t>
      </w:r>
      <w:r>
        <w:rPr>
          <w:sz w:val="28"/>
          <w:szCs w:val="28"/>
        </w:rPr>
        <w:t>ыс. рублей, в том числе: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76C59">
        <w:rPr>
          <w:sz w:val="28"/>
          <w:szCs w:val="28"/>
        </w:rPr>
        <w:t>3</w:t>
      </w:r>
      <w:r w:rsidRPr="00424332">
        <w:rPr>
          <w:sz w:val="28"/>
          <w:szCs w:val="28"/>
        </w:rPr>
        <w:t xml:space="preserve"> году – </w:t>
      </w:r>
      <w:r w:rsidR="00976C59">
        <w:rPr>
          <w:sz w:val="28"/>
          <w:szCs w:val="28"/>
        </w:rPr>
        <w:t>3</w:t>
      </w:r>
      <w:r w:rsidR="00EF351F">
        <w:rPr>
          <w:sz w:val="28"/>
          <w:szCs w:val="28"/>
        </w:rPr>
        <w:t> 103,700</w:t>
      </w:r>
      <w:r w:rsidRPr="009975A3">
        <w:rPr>
          <w:sz w:val="28"/>
          <w:szCs w:val="28"/>
        </w:rPr>
        <w:t xml:space="preserve"> тыс. рублей;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76C59">
        <w:rPr>
          <w:sz w:val="28"/>
          <w:szCs w:val="28"/>
        </w:rPr>
        <w:t>4</w:t>
      </w:r>
      <w:r w:rsidRPr="009975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="00976C59">
        <w:rPr>
          <w:sz w:val="28"/>
          <w:szCs w:val="28"/>
        </w:rPr>
        <w:t> 616,460</w:t>
      </w:r>
      <w:r>
        <w:rPr>
          <w:sz w:val="28"/>
          <w:szCs w:val="28"/>
        </w:rPr>
        <w:t xml:space="preserve"> </w:t>
      </w:r>
      <w:r w:rsidRPr="009975A3">
        <w:rPr>
          <w:sz w:val="28"/>
          <w:szCs w:val="28"/>
        </w:rPr>
        <w:t xml:space="preserve">тыс. рублей; </w:t>
      </w:r>
    </w:p>
    <w:p w:rsidR="00C3308D" w:rsidRPr="00E830FA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976C59">
        <w:rPr>
          <w:sz w:val="28"/>
          <w:szCs w:val="28"/>
        </w:rPr>
        <w:t>5</w:t>
      </w:r>
      <w:r w:rsidRPr="009975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="00976C59">
        <w:rPr>
          <w:sz w:val="28"/>
          <w:szCs w:val="28"/>
        </w:rPr>
        <w:t> 716,581</w:t>
      </w:r>
      <w:r>
        <w:rPr>
          <w:sz w:val="28"/>
          <w:szCs w:val="28"/>
        </w:rPr>
        <w:t xml:space="preserve"> тыс. рублей.</w:t>
      </w:r>
    </w:p>
    <w:p w:rsidR="00C3308D" w:rsidRDefault="00C3308D" w:rsidP="00EF351F">
      <w:pPr>
        <w:ind w:firstLine="709"/>
        <w:jc w:val="both"/>
        <w:rPr>
          <w:sz w:val="28"/>
          <w:szCs w:val="28"/>
        </w:rPr>
      </w:pPr>
    </w:p>
    <w:p w:rsidR="00C3308D" w:rsidRPr="00546BBF" w:rsidRDefault="00C3308D" w:rsidP="00EF351F">
      <w:pPr>
        <w:jc w:val="center"/>
        <w:rPr>
          <w:b/>
          <w:sz w:val="28"/>
          <w:szCs w:val="28"/>
        </w:rPr>
      </w:pPr>
      <w:r w:rsidRPr="00546BBF">
        <w:rPr>
          <w:b/>
          <w:sz w:val="28"/>
          <w:szCs w:val="28"/>
        </w:rPr>
        <w:t xml:space="preserve">7. Организация управления программой и </w:t>
      </w:r>
      <w:proofErr w:type="gramStart"/>
      <w:r w:rsidRPr="00546BBF">
        <w:rPr>
          <w:b/>
          <w:sz w:val="28"/>
          <w:szCs w:val="28"/>
        </w:rPr>
        <w:t>контроль за</w:t>
      </w:r>
      <w:proofErr w:type="gramEnd"/>
      <w:r w:rsidRPr="00546BBF">
        <w:rPr>
          <w:b/>
          <w:sz w:val="28"/>
          <w:szCs w:val="28"/>
        </w:rPr>
        <w:t xml:space="preserve"> ходом ее реализации</w:t>
      </w:r>
    </w:p>
    <w:p w:rsidR="00C3308D" w:rsidRPr="00546BBF" w:rsidRDefault="00C3308D" w:rsidP="00EF351F">
      <w:pPr>
        <w:ind w:firstLine="708"/>
        <w:jc w:val="both"/>
        <w:rPr>
          <w:sz w:val="28"/>
          <w:szCs w:val="28"/>
        </w:rPr>
      </w:pPr>
      <w:r w:rsidRPr="00546BBF">
        <w:rPr>
          <w:sz w:val="28"/>
          <w:szCs w:val="28"/>
        </w:rPr>
        <w:t xml:space="preserve">Организация управления Программой и </w:t>
      </w:r>
      <w:proofErr w:type="gramStart"/>
      <w:r w:rsidRPr="00546BBF">
        <w:rPr>
          <w:sz w:val="28"/>
          <w:szCs w:val="28"/>
        </w:rPr>
        <w:t>контроль за</w:t>
      </w:r>
      <w:proofErr w:type="gramEnd"/>
      <w:r w:rsidRPr="00546BBF">
        <w:rPr>
          <w:sz w:val="28"/>
          <w:szCs w:val="28"/>
        </w:rPr>
        <w:t xml:space="preserve"> ходом ее реализации осуществляется </w:t>
      </w:r>
      <w:r w:rsidR="00131561">
        <w:rPr>
          <w:sz w:val="28"/>
          <w:szCs w:val="28"/>
        </w:rPr>
        <w:t>ведущим</w:t>
      </w:r>
      <w:r w:rsidRPr="00546BBF">
        <w:rPr>
          <w:sz w:val="28"/>
          <w:szCs w:val="28"/>
        </w:rPr>
        <w:t xml:space="preserve"> специалистом (экономистом) администрации </w:t>
      </w:r>
      <w:r>
        <w:rPr>
          <w:sz w:val="28"/>
          <w:szCs w:val="28"/>
        </w:rPr>
        <w:t>Большеивановского</w:t>
      </w:r>
      <w:r w:rsidRPr="00546BBF">
        <w:rPr>
          <w:sz w:val="28"/>
          <w:szCs w:val="28"/>
        </w:rPr>
        <w:t xml:space="preserve"> сельского поселения.</w:t>
      </w:r>
    </w:p>
    <w:p w:rsidR="00C3308D" w:rsidRPr="00546BBF" w:rsidRDefault="00C3308D" w:rsidP="00EF351F">
      <w:pPr>
        <w:pStyle w:val="a9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546BBF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C3308D" w:rsidRPr="00546BBF" w:rsidRDefault="00C3308D" w:rsidP="00EF351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Реализация Программы осуществляется на основе:</w:t>
      </w:r>
    </w:p>
    <w:p w:rsidR="00C3308D" w:rsidRPr="00546BBF" w:rsidRDefault="00C3308D" w:rsidP="00EF351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C3308D" w:rsidRPr="00546BBF" w:rsidRDefault="00C3308D" w:rsidP="00EF351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:rsidR="00C3308D" w:rsidRPr="00546BBF" w:rsidRDefault="00C3308D" w:rsidP="00EF351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 xml:space="preserve">Большеивановского </w:t>
      </w:r>
      <w:r w:rsidRPr="00546BBF">
        <w:rPr>
          <w:color w:val="000000"/>
          <w:sz w:val="28"/>
          <w:szCs w:val="28"/>
        </w:rPr>
        <w:t xml:space="preserve">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546BBF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:rsidR="00C3308D" w:rsidRPr="00546BBF" w:rsidRDefault="00C3308D" w:rsidP="00EF351F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C3308D" w:rsidRPr="002E3C68" w:rsidRDefault="00C3308D" w:rsidP="00EF351F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2E3C68">
        <w:rPr>
          <w:sz w:val="28"/>
          <w:szCs w:val="28"/>
        </w:rPr>
        <w:t>Контроль за</w:t>
      </w:r>
      <w:proofErr w:type="gramEnd"/>
      <w:r w:rsidRPr="002E3C68">
        <w:rPr>
          <w:sz w:val="28"/>
          <w:szCs w:val="28"/>
        </w:rPr>
        <w:t xml:space="preserve"> реализацией Программы осуществляется </w:t>
      </w:r>
      <w:r>
        <w:rPr>
          <w:sz w:val="28"/>
          <w:szCs w:val="28"/>
        </w:rPr>
        <w:t xml:space="preserve"> главой Большеивановского сельского поселения Иловлинского муниципального района Волгоградской области</w:t>
      </w:r>
    </w:p>
    <w:p w:rsidR="00C3308D" w:rsidRDefault="00C3308D" w:rsidP="00EF351F">
      <w:pPr>
        <w:ind w:firstLine="709"/>
        <w:jc w:val="both"/>
        <w:rPr>
          <w:color w:val="FF0000"/>
          <w:sz w:val="28"/>
          <w:szCs w:val="28"/>
        </w:rPr>
      </w:pPr>
    </w:p>
    <w:p w:rsidR="00C3308D" w:rsidRDefault="00C3308D" w:rsidP="00EF351F">
      <w:pPr>
        <w:jc w:val="center"/>
        <w:rPr>
          <w:b/>
          <w:sz w:val="28"/>
          <w:szCs w:val="28"/>
        </w:rPr>
      </w:pPr>
      <w:r w:rsidRPr="001A28E1"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:rsidR="00C3308D" w:rsidRPr="001A28E1" w:rsidRDefault="00C3308D" w:rsidP="00EF351F">
      <w:pPr>
        <w:jc w:val="center"/>
        <w:rPr>
          <w:b/>
          <w:sz w:val="28"/>
          <w:szCs w:val="28"/>
        </w:rPr>
      </w:pPr>
    </w:p>
    <w:p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pacing w:val="1"/>
          <w:sz w:val="28"/>
          <w:szCs w:val="28"/>
        </w:rPr>
        <w:t>Реализаци</w:t>
      </w:r>
      <w:r w:rsidRPr="00E674CD">
        <w:rPr>
          <w:sz w:val="28"/>
          <w:szCs w:val="28"/>
        </w:rPr>
        <w:t>я</w:t>
      </w:r>
      <w:r w:rsidRPr="00E674CD">
        <w:rPr>
          <w:spacing w:val="-1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Программ</w:t>
      </w:r>
      <w:r w:rsidRPr="00E674CD">
        <w:rPr>
          <w:sz w:val="28"/>
          <w:szCs w:val="28"/>
        </w:rPr>
        <w:t>ы</w:t>
      </w:r>
      <w:r w:rsidRPr="00E674CD">
        <w:rPr>
          <w:spacing w:val="-8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буде</w:t>
      </w:r>
      <w:r w:rsidRPr="00E674CD">
        <w:rPr>
          <w:sz w:val="28"/>
          <w:szCs w:val="28"/>
        </w:rPr>
        <w:t>т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способс</w:t>
      </w:r>
      <w:r w:rsidRPr="00E674CD">
        <w:rPr>
          <w:spacing w:val="4"/>
          <w:sz w:val="28"/>
          <w:szCs w:val="28"/>
        </w:rPr>
        <w:t>т</w:t>
      </w:r>
      <w:r w:rsidRPr="00E674CD">
        <w:rPr>
          <w:spacing w:val="1"/>
          <w:sz w:val="28"/>
          <w:szCs w:val="28"/>
        </w:rPr>
        <w:t>воват</w:t>
      </w:r>
      <w:r w:rsidRPr="00E674CD">
        <w:rPr>
          <w:spacing w:val="6"/>
          <w:sz w:val="28"/>
          <w:szCs w:val="28"/>
        </w:rPr>
        <w:t>ь</w:t>
      </w:r>
      <w:r w:rsidRPr="00E674CD">
        <w:rPr>
          <w:sz w:val="28"/>
          <w:szCs w:val="28"/>
        </w:rPr>
        <w:t>:</w:t>
      </w:r>
    </w:p>
    <w:p w:rsidR="00C3308D" w:rsidRPr="00E674CD" w:rsidRDefault="00C3308D" w:rsidP="00EF351F">
      <w:pPr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1.</w:t>
      </w:r>
      <w:r w:rsidRPr="00E674CD">
        <w:rPr>
          <w:sz w:val="28"/>
          <w:szCs w:val="28"/>
        </w:rPr>
        <w:tab/>
        <w:t>Созданию</w:t>
      </w:r>
      <w:r w:rsidRPr="00E674CD">
        <w:rPr>
          <w:sz w:val="28"/>
          <w:szCs w:val="28"/>
        </w:rPr>
        <w:tab/>
        <w:t>нео</w:t>
      </w:r>
      <w:r w:rsidRPr="00E674CD">
        <w:rPr>
          <w:spacing w:val="7"/>
          <w:sz w:val="28"/>
          <w:szCs w:val="28"/>
        </w:rPr>
        <w:t>б</w:t>
      </w:r>
      <w:r w:rsidRPr="00E674CD">
        <w:rPr>
          <w:spacing w:val="-5"/>
          <w:sz w:val="28"/>
          <w:szCs w:val="28"/>
        </w:rPr>
        <w:t>х</w:t>
      </w:r>
      <w:r w:rsidRPr="00E674CD">
        <w:rPr>
          <w:sz w:val="28"/>
          <w:szCs w:val="28"/>
        </w:rPr>
        <w:t>одим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z w:val="28"/>
          <w:szCs w:val="28"/>
        </w:rPr>
        <w:tab/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словий</w:t>
      </w:r>
      <w:r w:rsidRPr="00E674CD">
        <w:rPr>
          <w:sz w:val="28"/>
          <w:szCs w:val="28"/>
        </w:rPr>
        <w:tab/>
        <w:t>для</w:t>
      </w:r>
      <w:r w:rsidRPr="00E674CD">
        <w:rPr>
          <w:sz w:val="28"/>
          <w:szCs w:val="28"/>
        </w:rPr>
        <w:tab/>
        <w:t>эфф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кти</w:t>
      </w:r>
      <w:r w:rsidRPr="00E674CD">
        <w:rPr>
          <w:spacing w:val="-5"/>
          <w:sz w:val="28"/>
          <w:szCs w:val="28"/>
        </w:rPr>
        <w:t>в</w:t>
      </w:r>
      <w:r w:rsidRPr="00E674CD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E674CD">
        <w:rPr>
          <w:sz w:val="28"/>
          <w:szCs w:val="28"/>
        </w:rPr>
        <w:t>исполне</w:t>
      </w:r>
      <w:r w:rsidRPr="00E674CD">
        <w:rPr>
          <w:spacing w:val="5"/>
          <w:sz w:val="28"/>
          <w:szCs w:val="28"/>
        </w:rPr>
        <w:t>н</w:t>
      </w:r>
      <w:r w:rsidRPr="00E674CD">
        <w:rPr>
          <w:sz w:val="28"/>
          <w:szCs w:val="28"/>
        </w:rPr>
        <w:t>ия полномочий</w:t>
      </w:r>
      <w:r w:rsidRPr="00E674CD">
        <w:rPr>
          <w:sz w:val="28"/>
          <w:szCs w:val="28"/>
        </w:rPr>
        <w:tab/>
      </w:r>
      <w:r w:rsidRPr="00E674CD">
        <w:rPr>
          <w:spacing w:val="-4"/>
          <w:sz w:val="28"/>
          <w:szCs w:val="28"/>
        </w:rPr>
        <w:t>А</w:t>
      </w:r>
      <w:r w:rsidRPr="00E674CD">
        <w:rPr>
          <w:sz w:val="28"/>
          <w:szCs w:val="28"/>
        </w:rPr>
        <w:t>дми</w:t>
      </w:r>
      <w:r w:rsidRPr="00E674CD">
        <w:rPr>
          <w:spacing w:val="7"/>
          <w:sz w:val="28"/>
          <w:szCs w:val="28"/>
        </w:rPr>
        <w:t>н</w:t>
      </w:r>
      <w:r w:rsidRPr="00E674CD">
        <w:rPr>
          <w:sz w:val="28"/>
          <w:szCs w:val="28"/>
        </w:rPr>
        <w:t>истраци</w:t>
      </w:r>
      <w:r w:rsidRPr="00E674CD">
        <w:rPr>
          <w:spacing w:val="3"/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Большеивановского сельского поселения</w:t>
      </w:r>
      <w:r w:rsidRPr="00E674CD">
        <w:rPr>
          <w:sz w:val="28"/>
          <w:szCs w:val="28"/>
        </w:rPr>
        <w:t>,</w:t>
      </w:r>
      <w:r w:rsidRPr="00E674CD">
        <w:rPr>
          <w:sz w:val="28"/>
          <w:szCs w:val="28"/>
        </w:rPr>
        <w:tab/>
        <w:t>ос</w:t>
      </w:r>
      <w:r w:rsidRPr="00E674CD">
        <w:rPr>
          <w:spacing w:val="-4"/>
          <w:sz w:val="28"/>
          <w:szCs w:val="28"/>
        </w:rPr>
        <w:t>у</w:t>
      </w:r>
      <w:r w:rsidRPr="00E674CD">
        <w:rPr>
          <w:sz w:val="28"/>
          <w:szCs w:val="28"/>
        </w:rPr>
        <w:t>ще</w:t>
      </w:r>
      <w:r w:rsidRPr="00E674CD">
        <w:rPr>
          <w:spacing w:val="8"/>
          <w:sz w:val="28"/>
          <w:szCs w:val="28"/>
        </w:rPr>
        <w:t>с</w:t>
      </w:r>
      <w:r w:rsidRPr="00E674CD">
        <w:rPr>
          <w:sz w:val="28"/>
          <w:szCs w:val="28"/>
        </w:rPr>
        <w:t>т</w:t>
      </w:r>
      <w:r w:rsidRPr="00E674CD">
        <w:rPr>
          <w:spacing w:val="-4"/>
          <w:sz w:val="28"/>
          <w:szCs w:val="28"/>
        </w:rPr>
        <w:t>в</w:t>
      </w:r>
      <w:r w:rsidRPr="00E674CD">
        <w:rPr>
          <w:sz w:val="28"/>
          <w:szCs w:val="28"/>
        </w:rPr>
        <w:t>лен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>ю</w:t>
      </w:r>
      <w:r w:rsidRPr="00E674CD">
        <w:rPr>
          <w:sz w:val="28"/>
          <w:szCs w:val="28"/>
        </w:rPr>
        <w:tab/>
      </w:r>
      <w:r w:rsidRPr="00E674CD">
        <w:rPr>
          <w:sz w:val="28"/>
          <w:szCs w:val="28"/>
        </w:rPr>
        <w:tab/>
        <w:t>компл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кса</w:t>
      </w:r>
      <w:r w:rsidRPr="00E674CD">
        <w:rPr>
          <w:sz w:val="28"/>
          <w:szCs w:val="28"/>
        </w:rPr>
        <w:tab/>
        <w:t>мероприятий, направленн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pacing w:val="16"/>
          <w:sz w:val="28"/>
          <w:szCs w:val="28"/>
        </w:rPr>
        <w:t xml:space="preserve"> </w:t>
      </w:r>
      <w:r w:rsidRPr="00E674CD">
        <w:rPr>
          <w:sz w:val="28"/>
          <w:szCs w:val="28"/>
        </w:rPr>
        <w:t>на</w:t>
      </w:r>
      <w:r w:rsidRPr="00E674CD">
        <w:rPr>
          <w:spacing w:val="20"/>
          <w:sz w:val="28"/>
          <w:szCs w:val="28"/>
        </w:rPr>
        <w:t xml:space="preserve"> </w:t>
      </w:r>
      <w:r w:rsidRPr="00E674CD">
        <w:rPr>
          <w:sz w:val="28"/>
          <w:szCs w:val="28"/>
        </w:rPr>
        <w:t>дост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>жение</w:t>
      </w:r>
      <w:r w:rsidRPr="00E674CD">
        <w:rPr>
          <w:spacing w:val="17"/>
          <w:sz w:val="28"/>
          <w:szCs w:val="28"/>
        </w:rPr>
        <w:t xml:space="preserve"> </w:t>
      </w:r>
      <w:r w:rsidRPr="00E674CD">
        <w:rPr>
          <w:sz w:val="28"/>
          <w:szCs w:val="28"/>
        </w:rPr>
        <w:t>рациона</w:t>
      </w:r>
      <w:r w:rsidRPr="00E674CD">
        <w:rPr>
          <w:spacing w:val="9"/>
          <w:sz w:val="28"/>
          <w:szCs w:val="28"/>
        </w:rPr>
        <w:t>л</w:t>
      </w:r>
      <w:r w:rsidRPr="00E674CD">
        <w:rPr>
          <w:sz w:val="28"/>
          <w:szCs w:val="28"/>
        </w:rPr>
        <w:t>ьного</w:t>
      </w:r>
      <w:r w:rsidRPr="00E674CD">
        <w:rPr>
          <w:spacing w:val="11"/>
          <w:sz w:val="28"/>
          <w:szCs w:val="28"/>
        </w:rPr>
        <w:t xml:space="preserve"> </w:t>
      </w:r>
      <w:r w:rsidRPr="00E674CD">
        <w:rPr>
          <w:sz w:val="28"/>
          <w:szCs w:val="28"/>
        </w:rPr>
        <w:t>ис</w:t>
      </w:r>
      <w:r w:rsidRPr="00E674CD">
        <w:rPr>
          <w:spacing w:val="5"/>
          <w:sz w:val="28"/>
          <w:szCs w:val="28"/>
        </w:rPr>
        <w:t>п</w:t>
      </w:r>
      <w:r w:rsidRPr="00E674CD">
        <w:rPr>
          <w:sz w:val="28"/>
          <w:szCs w:val="28"/>
        </w:rPr>
        <w:t>ользования</w:t>
      </w:r>
      <w:r w:rsidRPr="00E674CD">
        <w:rPr>
          <w:spacing w:val="19"/>
          <w:sz w:val="28"/>
          <w:szCs w:val="28"/>
        </w:rPr>
        <w:t xml:space="preserve"> </w:t>
      </w:r>
      <w:r w:rsidRPr="00E674CD">
        <w:rPr>
          <w:spacing w:val="5"/>
          <w:sz w:val="28"/>
          <w:szCs w:val="28"/>
        </w:rPr>
        <w:t>э</w:t>
      </w:r>
      <w:r w:rsidRPr="00E674CD">
        <w:rPr>
          <w:sz w:val="28"/>
          <w:szCs w:val="28"/>
        </w:rPr>
        <w:t>кономического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потенциал</w:t>
      </w:r>
      <w:r>
        <w:rPr>
          <w:sz w:val="28"/>
          <w:szCs w:val="28"/>
        </w:rPr>
        <w:t>а Большеивановского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E674CD">
        <w:rPr>
          <w:sz w:val="28"/>
          <w:szCs w:val="28"/>
        </w:rPr>
        <w:t xml:space="preserve"> поселения,</w:t>
      </w:r>
      <w:r w:rsidRPr="00E674CD">
        <w:rPr>
          <w:sz w:val="28"/>
          <w:szCs w:val="28"/>
        </w:rPr>
        <w:tab/>
      </w:r>
      <w:r w:rsidRPr="00E674CD">
        <w:rPr>
          <w:spacing w:val="1"/>
          <w:sz w:val="28"/>
          <w:szCs w:val="28"/>
        </w:rPr>
        <w:t>стабилизации</w:t>
      </w:r>
      <w:r w:rsidRPr="00E674CD">
        <w:rPr>
          <w:spacing w:val="-12"/>
          <w:sz w:val="28"/>
          <w:szCs w:val="28"/>
        </w:rPr>
        <w:t xml:space="preserve"> </w:t>
      </w:r>
      <w:r w:rsidRPr="00E674CD">
        <w:rPr>
          <w:sz w:val="28"/>
          <w:szCs w:val="28"/>
        </w:rPr>
        <w:t>экономического</w:t>
      </w:r>
      <w:r w:rsidRPr="00E674CD">
        <w:rPr>
          <w:spacing w:val="34"/>
          <w:sz w:val="28"/>
          <w:szCs w:val="28"/>
        </w:rPr>
        <w:t xml:space="preserve"> </w:t>
      </w:r>
      <w:r w:rsidRPr="00E674CD">
        <w:rPr>
          <w:sz w:val="28"/>
          <w:szCs w:val="28"/>
        </w:rPr>
        <w:t>по</w:t>
      </w:r>
      <w:r w:rsidRPr="00E674CD">
        <w:rPr>
          <w:spacing w:val="4"/>
          <w:sz w:val="28"/>
          <w:szCs w:val="28"/>
        </w:rPr>
        <w:t>л</w:t>
      </w:r>
      <w:r w:rsidRPr="00E674CD">
        <w:rPr>
          <w:sz w:val="28"/>
          <w:szCs w:val="28"/>
        </w:rPr>
        <w:t>ожения</w:t>
      </w:r>
      <w:r w:rsidRPr="00E674CD">
        <w:rPr>
          <w:spacing w:val="28"/>
          <w:sz w:val="28"/>
          <w:szCs w:val="28"/>
        </w:rPr>
        <w:t xml:space="preserve"> </w:t>
      </w:r>
      <w:r w:rsidRPr="00E674CD">
        <w:rPr>
          <w:sz w:val="28"/>
          <w:szCs w:val="28"/>
        </w:rPr>
        <w:t>и</w:t>
      </w:r>
      <w:r w:rsidRPr="00E674CD">
        <w:rPr>
          <w:spacing w:val="38"/>
          <w:sz w:val="28"/>
          <w:szCs w:val="28"/>
        </w:rPr>
        <w:t xml:space="preserve"> 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стойч</w:t>
      </w:r>
      <w:r w:rsidRPr="00E674CD">
        <w:rPr>
          <w:spacing w:val="7"/>
          <w:sz w:val="28"/>
          <w:szCs w:val="28"/>
        </w:rPr>
        <w:t>и</w:t>
      </w:r>
      <w:r w:rsidRPr="00E674CD">
        <w:rPr>
          <w:sz w:val="28"/>
          <w:szCs w:val="28"/>
        </w:rPr>
        <w:t xml:space="preserve">вого </w:t>
      </w:r>
      <w:r w:rsidRPr="00E674CD">
        <w:rPr>
          <w:spacing w:val="-17"/>
          <w:sz w:val="28"/>
          <w:szCs w:val="28"/>
        </w:rPr>
        <w:t xml:space="preserve"> </w:t>
      </w:r>
      <w:r w:rsidRPr="00E674CD">
        <w:rPr>
          <w:sz w:val="28"/>
          <w:szCs w:val="28"/>
        </w:rPr>
        <w:t>развития</w:t>
      </w:r>
      <w:r w:rsidRPr="00E674CD">
        <w:rPr>
          <w:spacing w:val="24"/>
          <w:sz w:val="28"/>
          <w:szCs w:val="28"/>
        </w:rPr>
        <w:t xml:space="preserve"> </w:t>
      </w:r>
      <w:r w:rsidRPr="00E674CD">
        <w:rPr>
          <w:sz w:val="28"/>
          <w:szCs w:val="28"/>
        </w:rPr>
        <w:t>эконо</w:t>
      </w:r>
      <w:r w:rsidRPr="00E674CD">
        <w:rPr>
          <w:spacing w:val="4"/>
          <w:sz w:val="28"/>
          <w:szCs w:val="28"/>
        </w:rPr>
        <w:t>м</w:t>
      </w:r>
      <w:r w:rsidRPr="00E674CD">
        <w:rPr>
          <w:sz w:val="28"/>
          <w:szCs w:val="28"/>
        </w:rPr>
        <w:t>ики</w:t>
      </w:r>
      <w:r w:rsidRPr="00E674CD">
        <w:rPr>
          <w:spacing w:val="28"/>
          <w:sz w:val="28"/>
          <w:szCs w:val="28"/>
        </w:rPr>
        <w:t xml:space="preserve"> </w:t>
      </w:r>
      <w:r w:rsidRPr="00E674CD">
        <w:rPr>
          <w:sz w:val="28"/>
          <w:szCs w:val="28"/>
        </w:rPr>
        <w:t>террит</w:t>
      </w:r>
      <w:r w:rsidRPr="00E674CD">
        <w:rPr>
          <w:spacing w:val="6"/>
          <w:sz w:val="28"/>
          <w:szCs w:val="28"/>
        </w:rPr>
        <w:t>о</w:t>
      </w:r>
      <w:r w:rsidRPr="00E674CD">
        <w:rPr>
          <w:sz w:val="28"/>
          <w:szCs w:val="28"/>
        </w:rPr>
        <w:t>рии</w:t>
      </w:r>
      <w:r w:rsidRPr="00E674CD">
        <w:rPr>
          <w:spacing w:val="-6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поселени</w:t>
      </w:r>
      <w:r w:rsidRPr="00E674CD">
        <w:rPr>
          <w:spacing w:val="2"/>
          <w:sz w:val="28"/>
          <w:szCs w:val="28"/>
        </w:rPr>
        <w:t>я</w:t>
      </w:r>
      <w:r w:rsidRPr="00E674CD">
        <w:rPr>
          <w:sz w:val="28"/>
          <w:szCs w:val="28"/>
        </w:rPr>
        <w:t>.</w:t>
      </w:r>
    </w:p>
    <w:p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lastRenderedPageBreak/>
        <w:t>2.</w:t>
      </w:r>
      <w:r w:rsidRPr="00E674CD">
        <w:rPr>
          <w:spacing w:val="-18"/>
          <w:sz w:val="28"/>
          <w:szCs w:val="28"/>
        </w:rPr>
        <w:t xml:space="preserve"> </w:t>
      </w:r>
      <w:r w:rsidRPr="00E674CD">
        <w:rPr>
          <w:sz w:val="28"/>
          <w:szCs w:val="28"/>
        </w:rPr>
        <w:t>Ул</w:t>
      </w:r>
      <w:r w:rsidRPr="00E674CD">
        <w:rPr>
          <w:spacing w:val="-6"/>
          <w:sz w:val="28"/>
          <w:szCs w:val="28"/>
        </w:rPr>
        <w:t>у</w:t>
      </w:r>
      <w:r w:rsidRPr="00E674CD">
        <w:rPr>
          <w:sz w:val="28"/>
          <w:szCs w:val="28"/>
        </w:rPr>
        <w:t>чшению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качес</w:t>
      </w:r>
      <w:r w:rsidRPr="00E674CD">
        <w:rPr>
          <w:spacing w:val="6"/>
          <w:sz w:val="28"/>
          <w:szCs w:val="28"/>
        </w:rPr>
        <w:t>т</w:t>
      </w:r>
      <w:r w:rsidRPr="00E674CD">
        <w:rPr>
          <w:sz w:val="28"/>
          <w:szCs w:val="28"/>
        </w:rPr>
        <w:t>ва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жизни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люд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й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z w:val="28"/>
          <w:szCs w:val="28"/>
        </w:rPr>
        <w:t>в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поселени</w:t>
      </w:r>
      <w:r w:rsidRPr="00E674CD">
        <w:rPr>
          <w:spacing w:val="6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Возможно</w:t>
      </w:r>
      <w:r w:rsidRPr="00E674CD">
        <w:rPr>
          <w:spacing w:val="51"/>
          <w:sz w:val="28"/>
          <w:szCs w:val="28"/>
        </w:rPr>
        <w:t xml:space="preserve"> </w:t>
      </w:r>
      <w:r w:rsidRPr="00E674CD">
        <w:rPr>
          <w:sz w:val="28"/>
          <w:szCs w:val="28"/>
        </w:rPr>
        <w:t>сн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 xml:space="preserve">жение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z w:val="28"/>
          <w:szCs w:val="28"/>
        </w:rPr>
        <w:t>зн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 xml:space="preserve">чения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pacing w:val="4"/>
          <w:sz w:val="28"/>
          <w:szCs w:val="28"/>
        </w:rPr>
        <w:t>п</w:t>
      </w:r>
      <w:r w:rsidRPr="00E674CD">
        <w:rPr>
          <w:sz w:val="28"/>
          <w:szCs w:val="28"/>
        </w:rPr>
        <w:t>оказател</w:t>
      </w:r>
      <w:r w:rsidRPr="00E674CD">
        <w:rPr>
          <w:spacing w:val="4"/>
          <w:sz w:val="28"/>
          <w:szCs w:val="28"/>
        </w:rPr>
        <w:t>е</w:t>
      </w:r>
      <w:r w:rsidRPr="00E674CD">
        <w:rPr>
          <w:sz w:val="28"/>
          <w:szCs w:val="28"/>
        </w:rPr>
        <w:t xml:space="preserve">й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z w:val="28"/>
          <w:szCs w:val="28"/>
        </w:rPr>
        <w:t xml:space="preserve">целевых </w:t>
      </w:r>
      <w:r w:rsidRPr="00E674CD">
        <w:rPr>
          <w:spacing w:val="9"/>
          <w:sz w:val="28"/>
          <w:szCs w:val="28"/>
        </w:rPr>
        <w:t xml:space="preserve"> </w:t>
      </w:r>
      <w:r w:rsidRPr="00E674CD">
        <w:rPr>
          <w:sz w:val="28"/>
          <w:szCs w:val="28"/>
        </w:rPr>
        <w:t>индик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 xml:space="preserve">торов </w:t>
      </w:r>
      <w:r w:rsidRPr="00E674CD">
        <w:rPr>
          <w:spacing w:val="27"/>
          <w:sz w:val="28"/>
          <w:szCs w:val="28"/>
        </w:rPr>
        <w:t xml:space="preserve"> </w:t>
      </w:r>
      <w:r w:rsidRPr="00E674CD">
        <w:rPr>
          <w:spacing w:val="4"/>
          <w:sz w:val="28"/>
          <w:szCs w:val="28"/>
        </w:rPr>
        <w:t>п</w:t>
      </w:r>
      <w:r w:rsidRPr="00E674CD">
        <w:rPr>
          <w:sz w:val="28"/>
          <w:szCs w:val="28"/>
        </w:rPr>
        <w:t xml:space="preserve">о </w:t>
      </w:r>
      <w:r w:rsidRPr="00E674CD">
        <w:rPr>
          <w:spacing w:val="1"/>
          <w:sz w:val="28"/>
          <w:szCs w:val="28"/>
        </w:rPr>
        <w:t>сравнени</w:t>
      </w:r>
      <w:r w:rsidRPr="00E674CD">
        <w:rPr>
          <w:sz w:val="28"/>
          <w:szCs w:val="28"/>
        </w:rPr>
        <w:t xml:space="preserve">ю </w:t>
      </w:r>
      <w:proofErr w:type="gramStart"/>
      <w:r w:rsidRPr="00E674CD">
        <w:rPr>
          <w:sz w:val="28"/>
          <w:szCs w:val="28"/>
        </w:rPr>
        <w:t>с</w:t>
      </w:r>
      <w:proofErr w:type="gramEnd"/>
      <w:r w:rsidRPr="00E674CD">
        <w:rPr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з</w:t>
      </w:r>
      <w:r w:rsidRPr="00E674CD">
        <w:rPr>
          <w:spacing w:val="5"/>
          <w:sz w:val="28"/>
          <w:szCs w:val="28"/>
        </w:rPr>
        <w:t>а</w:t>
      </w:r>
      <w:r w:rsidRPr="00E674CD">
        <w:rPr>
          <w:spacing w:val="1"/>
          <w:sz w:val="28"/>
          <w:szCs w:val="28"/>
        </w:rPr>
        <w:t>планиро</w:t>
      </w:r>
      <w:r w:rsidRPr="00E674CD">
        <w:rPr>
          <w:spacing w:val="-4"/>
          <w:sz w:val="28"/>
          <w:szCs w:val="28"/>
        </w:rPr>
        <w:t>в</w:t>
      </w:r>
      <w:r w:rsidRPr="00E674CD">
        <w:rPr>
          <w:spacing w:val="1"/>
          <w:sz w:val="28"/>
          <w:szCs w:val="28"/>
        </w:rPr>
        <w:t>анны</w:t>
      </w:r>
      <w:r w:rsidRPr="00E674CD">
        <w:rPr>
          <w:spacing w:val="5"/>
          <w:sz w:val="28"/>
          <w:szCs w:val="28"/>
        </w:rPr>
        <w:t>м</w:t>
      </w:r>
      <w:r w:rsidRPr="00E674CD">
        <w:rPr>
          <w:sz w:val="28"/>
          <w:szCs w:val="28"/>
        </w:rPr>
        <w:t>и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в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связ</w:t>
      </w:r>
      <w:r w:rsidRPr="00E674CD">
        <w:rPr>
          <w:sz w:val="28"/>
          <w:szCs w:val="28"/>
        </w:rPr>
        <w:t>и</w:t>
      </w:r>
      <w:r w:rsidRPr="00E674CD">
        <w:rPr>
          <w:spacing w:val="-4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</w:t>
      </w:r>
      <w:r w:rsidRPr="00E674CD">
        <w:rPr>
          <w:sz w:val="28"/>
          <w:szCs w:val="28"/>
        </w:rPr>
        <w:t>о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сле</w:t>
      </w:r>
      <w:r w:rsidRPr="00E674CD">
        <w:rPr>
          <w:spacing w:val="6"/>
          <w:sz w:val="28"/>
          <w:szCs w:val="28"/>
        </w:rPr>
        <w:t>д</w:t>
      </w:r>
      <w:r w:rsidRPr="00E674CD">
        <w:rPr>
          <w:spacing w:val="-5"/>
          <w:sz w:val="28"/>
          <w:szCs w:val="28"/>
        </w:rPr>
        <w:t>у</w:t>
      </w:r>
      <w:r w:rsidRPr="00E674CD">
        <w:rPr>
          <w:spacing w:val="1"/>
          <w:sz w:val="28"/>
          <w:szCs w:val="28"/>
        </w:rPr>
        <w:t>ющим</w:t>
      </w:r>
      <w:r w:rsidRPr="00E674CD">
        <w:rPr>
          <w:sz w:val="28"/>
          <w:szCs w:val="28"/>
        </w:rPr>
        <w:t>и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рискам</w:t>
      </w:r>
      <w:r w:rsidRPr="00E674CD">
        <w:rPr>
          <w:spacing w:val="6"/>
          <w:sz w:val="28"/>
          <w:szCs w:val="28"/>
        </w:rPr>
        <w:t>и</w:t>
      </w:r>
      <w:r w:rsidRPr="00E674CD">
        <w:rPr>
          <w:sz w:val="28"/>
          <w:szCs w:val="28"/>
        </w:rPr>
        <w:t>:</w:t>
      </w:r>
    </w:p>
    <w:p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ух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дшение</w:t>
      </w:r>
      <w:r w:rsidRPr="00E674CD">
        <w:rPr>
          <w:spacing w:val="4"/>
          <w:sz w:val="28"/>
          <w:szCs w:val="28"/>
        </w:rPr>
        <w:t xml:space="preserve"> </w:t>
      </w:r>
      <w:r w:rsidRPr="00E674CD">
        <w:rPr>
          <w:sz w:val="28"/>
          <w:szCs w:val="28"/>
        </w:rPr>
        <w:t>социа</w:t>
      </w:r>
      <w:r w:rsidRPr="00E674CD">
        <w:rPr>
          <w:spacing w:val="5"/>
          <w:sz w:val="28"/>
          <w:szCs w:val="28"/>
        </w:rPr>
        <w:t>л</w:t>
      </w:r>
      <w:r w:rsidRPr="00E674CD">
        <w:rPr>
          <w:sz w:val="28"/>
          <w:szCs w:val="28"/>
        </w:rPr>
        <w:t>ьно-экономическ</w:t>
      </w:r>
      <w:r w:rsidRPr="00E674CD">
        <w:rPr>
          <w:spacing w:val="6"/>
          <w:sz w:val="28"/>
          <w:szCs w:val="28"/>
        </w:rPr>
        <w:t>о</w:t>
      </w:r>
      <w:r w:rsidRPr="00E674CD">
        <w:rPr>
          <w:sz w:val="28"/>
          <w:szCs w:val="28"/>
        </w:rPr>
        <w:t>й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си</w:t>
      </w:r>
      <w:r w:rsidRPr="00E674CD">
        <w:rPr>
          <w:spacing w:val="5"/>
          <w:sz w:val="28"/>
          <w:szCs w:val="28"/>
        </w:rPr>
        <w:t>т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аци</w:t>
      </w:r>
      <w:r w:rsidRPr="00E674CD">
        <w:rPr>
          <w:spacing w:val="1"/>
          <w:sz w:val="28"/>
          <w:szCs w:val="28"/>
        </w:rPr>
        <w:t>и</w:t>
      </w:r>
      <w:r w:rsidRPr="00E674CD">
        <w:rPr>
          <w:sz w:val="28"/>
          <w:szCs w:val="28"/>
        </w:rPr>
        <w:t>;</w:t>
      </w:r>
    </w:p>
    <w:p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изменение</w:t>
      </w:r>
      <w:r w:rsidRPr="00E674CD">
        <w:rPr>
          <w:spacing w:val="4"/>
          <w:sz w:val="28"/>
          <w:szCs w:val="28"/>
        </w:rPr>
        <w:t xml:space="preserve"> </w:t>
      </w:r>
      <w:r w:rsidRPr="00E674CD">
        <w:rPr>
          <w:sz w:val="28"/>
          <w:szCs w:val="28"/>
        </w:rPr>
        <w:t>норм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>тивно-правовой</w:t>
      </w:r>
      <w:r w:rsidRPr="00E674CD">
        <w:rPr>
          <w:spacing w:val="8"/>
          <w:sz w:val="28"/>
          <w:szCs w:val="28"/>
        </w:rPr>
        <w:t xml:space="preserve"> </w:t>
      </w:r>
      <w:r w:rsidRPr="00E674CD">
        <w:rPr>
          <w:sz w:val="28"/>
          <w:szCs w:val="28"/>
        </w:rPr>
        <w:t>базы</w:t>
      </w:r>
      <w:r w:rsidRPr="00E674CD">
        <w:rPr>
          <w:spacing w:val="20"/>
          <w:sz w:val="28"/>
          <w:szCs w:val="28"/>
        </w:rPr>
        <w:t xml:space="preserve"> </w:t>
      </w:r>
      <w:r w:rsidRPr="00E674CD">
        <w:rPr>
          <w:sz w:val="28"/>
          <w:szCs w:val="28"/>
        </w:rPr>
        <w:t>на</w:t>
      </w:r>
      <w:r w:rsidRPr="00E674CD">
        <w:rPr>
          <w:spacing w:val="10"/>
          <w:sz w:val="28"/>
          <w:szCs w:val="28"/>
        </w:rPr>
        <w:t xml:space="preserve"> </w:t>
      </w:r>
      <w:r w:rsidRPr="00E674CD">
        <w:rPr>
          <w:sz w:val="28"/>
          <w:szCs w:val="28"/>
        </w:rPr>
        <w:t>фе</w:t>
      </w:r>
      <w:r w:rsidRPr="00E674CD">
        <w:rPr>
          <w:spacing w:val="4"/>
          <w:sz w:val="28"/>
          <w:szCs w:val="28"/>
        </w:rPr>
        <w:t>д</w:t>
      </w:r>
      <w:r w:rsidRPr="00E674CD">
        <w:rPr>
          <w:sz w:val="28"/>
          <w:szCs w:val="28"/>
        </w:rPr>
        <w:t>еральном</w:t>
      </w:r>
      <w:r w:rsidRPr="00E674CD">
        <w:rPr>
          <w:spacing w:val="8"/>
          <w:sz w:val="28"/>
          <w:szCs w:val="28"/>
        </w:rPr>
        <w:t xml:space="preserve"> </w:t>
      </w:r>
      <w:r w:rsidRPr="00E674CD">
        <w:rPr>
          <w:sz w:val="28"/>
          <w:szCs w:val="28"/>
        </w:rPr>
        <w:t>и</w:t>
      </w:r>
      <w:r w:rsidRPr="00E674CD">
        <w:rPr>
          <w:spacing w:val="15"/>
          <w:sz w:val="28"/>
          <w:szCs w:val="28"/>
        </w:rPr>
        <w:t xml:space="preserve"> </w:t>
      </w:r>
      <w:r w:rsidRPr="00E674CD">
        <w:rPr>
          <w:sz w:val="28"/>
          <w:szCs w:val="28"/>
        </w:rPr>
        <w:t>региона</w:t>
      </w:r>
      <w:r w:rsidRPr="00E674CD">
        <w:rPr>
          <w:spacing w:val="5"/>
          <w:sz w:val="28"/>
          <w:szCs w:val="28"/>
        </w:rPr>
        <w:t>л</w:t>
      </w:r>
      <w:r w:rsidRPr="00E674CD">
        <w:rPr>
          <w:sz w:val="28"/>
          <w:szCs w:val="28"/>
        </w:rPr>
        <w:t>ьном</w:t>
      </w:r>
      <w:r w:rsidRPr="00E674CD">
        <w:rPr>
          <w:spacing w:val="-7"/>
          <w:sz w:val="28"/>
          <w:szCs w:val="28"/>
        </w:rPr>
        <w:t xml:space="preserve"> 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ровн</w:t>
      </w:r>
      <w:r w:rsidRPr="00E674CD">
        <w:rPr>
          <w:spacing w:val="3"/>
          <w:sz w:val="28"/>
          <w:szCs w:val="28"/>
        </w:rPr>
        <w:t>е</w:t>
      </w:r>
      <w:r w:rsidRPr="00E674CD">
        <w:rPr>
          <w:sz w:val="28"/>
          <w:szCs w:val="28"/>
        </w:rPr>
        <w:t>;</w:t>
      </w:r>
    </w:p>
    <w:p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недостаточное</w:t>
      </w:r>
      <w:r w:rsidRPr="00E674CD">
        <w:rPr>
          <w:spacing w:val="-12"/>
          <w:sz w:val="28"/>
          <w:szCs w:val="28"/>
        </w:rPr>
        <w:t xml:space="preserve"> </w:t>
      </w:r>
      <w:r w:rsidRPr="00E674CD">
        <w:rPr>
          <w:sz w:val="28"/>
          <w:szCs w:val="28"/>
        </w:rPr>
        <w:t>ре</w:t>
      </w:r>
      <w:r w:rsidRPr="00E674CD">
        <w:rPr>
          <w:spacing w:val="5"/>
          <w:sz w:val="28"/>
          <w:szCs w:val="28"/>
        </w:rPr>
        <w:t>с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рс</w:t>
      </w:r>
      <w:r w:rsidRPr="00E674CD">
        <w:rPr>
          <w:spacing w:val="5"/>
          <w:sz w:val="28"/>
          <w:szCs w:val="28"/>
        </w:rPr>
        <w:t>н</w:t>
      </w:r>
      <w:r w:rsidRPr="00E674CD">
        <w:rPr>
          <w:sz w:val="28"/>
          <w:szCs w:val="28"/>
        </w:rPr>
        <w:t>ое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об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спечение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запланированн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pacing w:val="-18"/>
          <w:sz w:val="28"/>
          <w:szCs w:val="28"/>
        </w:rPr>
        <w:t xml:space="preserve"> </w:t>
      </w:r>
      <w:r w:rsidRPr="00E674CD">
        <w:rPr>
          <w:sz w:val="28"/>
          <w:szCs w:val="28"/>
        </w:rPr>
        <w:t>меропри</w:t>
      </w:r>
      <w:r w:rsidRPr="00E674CD">
        <w:rPr>
          <w:spacing w:val="7"/>
          <w:sz w:val="28"/>
          <w:szCs w:val="28"/>
        </w:rPr>
        <w:t>я</w:t>
      </w:r>
      <w:r w:rsidRPr="00E674CD">
        <w:rPr>
          <w:sz w:val="28"/>
          <w:szCs w:val="28"/>
        </w:rPr>
        <w:t>ти</w:t>
      </w:r>
      <w:r w:rsidRPr="00E674CD">
        <w:rPr>
          <w:spacing w:val="-1"/>
          <w:sz w:val="28"/>
          <w:szCs w:val="28"/>
        </w:rPr>
        <w:t>й</w:t>
      </w:r>
      <w:r w:rsidRPr="00E674CD">
        <w:rPr>
          <w:sz w:val="28"/>
          <w:szCs w:val="28"/>
        </w:rPr>
        <w:t>.</w:t>
      </w:r>
    </w:p>
    <w:p w:rsidR="00C3308D" w:rsidRPr="00E674CD" w:rsidRDefault="00C3308D" w:rsidP="00EF351F">
      <w:pPr>
        <w:pStyle w:val="a4"/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Эффективность расходования бюджетных средств оценивается выполнением целевых индикаторов Программы.</w:t>
      </w:r>
    </w:p>
    <w:p w:rsidR="00C3308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производится </w:t>
      </w:r>
      <w:r>
        <w:rPr>
          <w:rFonts w:ascii="Times New Roman" w:hAnsi="Times New Roman"/>
          <w:sz w:val="28"/>
          <w:szCs w:val="28"/>
        </w:rPr>
        <w:t xml:space="preserve">1  раз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C3308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C3308D" w:rsidRPr="00E674C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 итогам  прошедшего  года  одновременно  с  отчетом  об  исполнении  программы </w:t>
      </w:r>
      <w:r w:rsidRPr="00E674CD">
        <w:rPr>
          <w:rFonts w:ascii="Times New Roman" w:hAnsi="Times New Roman"/>
          <w:sz w:val="28"/>
          <w:szCs w:val="28"/>
        </w:rPr>
        <w:t xml:space="preserve"> на основе использования системы целевых показателей, которые обеспечат мониторинг динамики изменений за оцениваемый период с целью </w:t>
      </w:r>
      <w:proofErr w:type="gramStart"/>
      <w:r w:rsidRPr="00E674CD">
        <w:rPr>
          <w:rFonts w:ascii="Times New Roman" w:hAnsi="Times New Roman"/>
          <w:sz w:val="28"/>
          <w:szCs w:val="28"/>
        </w:rPr>
        <w:t>уточнения степени эффективности решения задач</w:t>
      </w:r>
      <w:proofErr w:type="gramEnd"/>
      <w:r w:rsidRPr="00E674CD">
        <w:rPr>
          <w:rFonts w:ascii="Times New Roman" w:hAnsi="Times New Roman"/>
          <w:sz w:val="28"/>
          <w:szCs w:val="28"/>
        </w:rPr>
        <w:t xml:space="preserve"> и выполнения мероприятий Программы.</w:t>
      </w:r>
    </w:p>
    <w:p w:rsidR="00C3308D" w:rsidRPr="00E674CD" w:rsidRDefault="00C3308D" w:rsidP="00EF351F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 Для оценки эффективности Программы используются целевые индикаторы по задачам, которые отражают выполнение мероприятий Программы.</w:t>
      </w:r>
    </w:p>
    <w:p w:rsidR="00C3308D" w:rsidRPr="00E674CD" w:rsidRDefault="00C3308D" w:rsidP="00EF351F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</w:t>
      </w:r>
    </w:p>
    <w:p w:rsidR="00C3308D" w:rsidRDefault="00C3308D" w:rsidP="00EF351F">
      <w:pPr>
        <w:ind w:firstLine="709"/>
        <w:jc w:val="center"/>
        <w:rPr>
          <w:b/>
          <w:sz w:val="32"/>
          <w:szCs w:val="32"/>
        </w:rPr>
      </w:pPr>
      <w:r w:rsidRPr="00424332">
        <w:rPr>
          <w:color w:val="FF0000"/>
          <w:sz w:val="28"/>
          <w:szCs w:val="28"/>
        </w:rPr>
        <w:br/>
      </w:r>
      <w:r w:rsidRPr="001A28E1">
        <w:rPr>
          <w:b/>
          <w:color w:val="000000"/>
          <w:sz w:val="28"/>
          <w:szCs w:val="28"/>
        </w:rPr>
        <w:t>9</w:t>
      </w:r>
      <w:r w:rsidRPr="00DE3669">
        <w:rPr>
          <w:b/>
          <w:bCs/>
          <w:sz w:val="28"/>
          <w:szCs w:val="28"/>
        </w:rPr>
        <w:t xml:space="preserve">. </w:t>
      </w:r>
      <w:r w:rsidRPr="00DE3669">
        <w:rPr>
          <w:b/>
          <w:sz w:val="32"/>
          <w:szCs w:val="32"/>
        </w:rPr>
        <w:t>Финансово-экономическое обоснование</w:t>
      </w:r>
    </w:p>
    <w:p w:rsidR="00C3308D" w:rsidRPr="00677B7F" w:rsidRDefault="00C3308D" w:rsidP="00EF351F">
      <w:pPr>
        <w:ind w:firstLine="709"/>
        <w:jc w:val="both"/>
        <w:rPr>
          <w:sz w:val="28"/>
          <w:szCs w:val="28"/>
        </w:rPr>
      </w:pPr>
    </w:p>
    <w:p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976C59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76C59">
        <w:rPr>
          <w:sz w:val="28"/>
          <w:szCs w:val="28"/>
        </w:rPr>
        <w:t>5</w:t>
      </w:r>
      <w:r>
        <w:rPr>
          <w:sz w:val="28"/>
          <w:szCs w:val="28"/>
        </w:rPr>
        <w:t>годы.</w:t>
      </w:r>
    </w:p>
    <w:p w:rsidR="00C3308D" w:rsidRDefault="00C3308D" w:rsidP="00EF351F">
      <w:pPr>
        <w:jc w:val="both"/>
        <w:rPr>
          <w:sz w:val="28"/>
          <w:szCs w:val="28"/>
        </w:rPr>
      </w:pPr>
    </w:p>
    <w:p w:rsidR="00C3308D" w:rsidRPr="00B90384" w:rsidRDefault="00C3308D" w:rsidP="00EF351F">
      <w:pPr>
        <w:jc w:val="center"/>
        <w:rPr>
          <w:b/>
          <w:sz w:val="28"/>
          <w:szCs w:val="28"/>
        </w:rPr>
      </w:pPr>
      <w:r w:rsidRPr="00B90384"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:rsidR="00C3308D" w:rsidRDefault="00C3308D" w:rsidP="00EF351F">
      <w:pPr>
        <w:jc w:val="both"/>
        <w:rPr>
          <w:sz w:val="28"/>
          <w:szCs w:val="28"/>
        </w:rPr>
      </w:pPr>
      <w:r w:rsidRPr="00B90384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:rsidR="00C3308D" w:rsidRDefault="00C3308D" w:rsidP="00EF351F">
      <w:pPr>
        <w:jc w:val="both"/>
      </w:pPr>
    </w:p>
    <w:p w:rsidR="00C3308D" w:rsidRDefault="00C3308D" w:rsidP="00EF351F">
      <w:pPr>
        <w:jc w:val="both"/>
      </w:pPr>
    </w:p>
    <w:p w:rsidR="00C3308D" w:rsidRDefault="00C3308D" w:rsidP="00EF351F">
      <w:pPr>
        <w:jc w:val="both"/>
      </w:pPr>
    </w:p>
    <w:p w:rsidR="00C3308D" w:rsidRDefault="00C3308D" w:rsidP="00C3308D">
      <w:pPr>
        <w:framePr w:w="10080" w:wrap="auto" w:hAnchor="text"/>
        <w:jc w:val="center"/>
        <w:sectPr w:rsidR="00C3308D" w:rsidSect="00523539">
          <w:pgSz w:w="11906" w:h="16838" w:code="9"/>
          <w:pgMar w:top="539" w:right="748" w:bottom="680" w:left="1259" w:header="0" w:footer="709" w:gutter="0"/>
          <w:cols w:space="708"/>
          <w:docGrid w:linePitch="360"/>
        </w:sectPr>
      </w:pPr>
    </w:p>
    <w:p w:rsidR="00C3308D" w:rsidRDefault="00C3308D" w:rsidP="00C3308D">
      <w:pPr>
        <w:jc w:val="right"/>
        <w:rPr>
          <w:color w:val="000000"/>
          <w:u w:val="single"/>
        </w:rPr>
      </w:pPr>
    </w:p>
    <w:p w:rsidR="00131561" w:rsidRDefault="00131561" w:rsidP="00C3308D">
      <w:pPr>
        <w:jc w:val="right"/>
        <w:rPr>
          <w:b/>
          <w:color w:val="000000"/>
          <w:u w:val="single"/>
        </w:rPr>
      </w:pPr>
    </w:p>
    <w:p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Приложение 1   </w:t>
      </w:r>
    </w:p>
    <w:p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к постановлению администрации Большеивановского </w:t>
      </w:r>
      <w:proofErr w:type="gramStart"/>
      <w:r w:rsidRPr="00131561">
        <w:rPr>
          <w:color w:val="000000"/>
        </w:rPr>
        <w:t>сельского</w:t>
      </w:r>
      <w:proofErr w:type="gramEnd"/>
    </w:p>
    <w:p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поселения Иловлинского муниципального района </w:t>
      </w:r>
    </w:p>
    <w:p w:rsidR="00131561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Волгоградской области от </w:t>
      </w:r>
      <w:r w:rsidR="00DB07D7">
        <w:rPr>
          <w:color w:val="000000"/>
        </w:rPr>
        <w:t>27 декабря</w:t>
      </w:r>
      <w:r w:rsidRPr="00131561">
        <w:rPr>
          <w:color w:val="000000"/>
        </w:rPr>
        <w:t xml:space="preserve">  202</w:t>
      </w:r>
      <w:r w:rsidR="00976C59">
        <w:rPr>
          <w:color w:val="000000"/>
        </w:rPr>
        <w:t>2</w:t>
      </w:r>
      <w:r w:rsidRPr="00131561">
        <w:rPr>
          <w:color w:val="000000"/>
        </w:rPr>
        <w:t>г. №</w:t>
      </w:r>
      <w:r w:rsidR="00DB07D7">
        <w:rPr>
          <w:color w:val="000000"/>
        </w:rPr>
        <w:t>76</w:t>
      </w:r>
    </w:p>
    <w:p w:rsidR="00C3308D" w:rsidRDefault="00C3308D" w:rsidP="00C3308D">
      <w:pPr>
        <w:jc w:val="right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 </w:t>
      </w:r>
    </w:p>
    <w:p w:rsidR="00C3308D" w:rsidRDefault="00C3308D" w:rsidP="00C3308D">
      <w:pPr>
        <w:jc w:val="center"/>
        <w:rPr>
          <w:sz w:val="28"/>
          <w:szCs w:val="28"/>
        </w:rPr>
      </w:pPr>
      <w:r w:rsidRPr="00874003">
        <w:rPr>
          <w:b/>
          <w:sz w:val="28"/>
          <w:szCs w:val="28"/>
        </w:rPr>
        <w:t>Перечень мероприятий и работ по реализации муниципальной программы</w:t>
      </w:r>
      <w:r>
        <w:rPr>
          <w:b/>
          <w:sz w:val="28"/>
          <w:szCs w:val="28"/>
        </w:rPr>
        <w:t xml:space="preserve"> </w:t>
      </w:r>
      <w:r w:rsidRPr="00A546D2">
        <w:rPr>
          <w:b/>
          <w:sz w:val="28"/>
          <w:szCs w:val="28"/>
        </w:rPr>
        <w:t xml:space="preserve"> «Повышение эффективности  </w:t>
      </w:r>
      <w:r>
        <w:rPr>
          <w:b/>
          <w:sz w:val="28"/>
          <w:szCs w:val="28"/>
        </w:rPr>
        <w:t xml:space="preserve">деятельности </w:t>
      </w:r>
      <w:r w:rsidRPr="00A546D2">
        <w:rPr>
          <w:b/>
          <w:sz w:val="28"/>
          <w:szCs w:val="28"/>
        </w:rPr>
        <w:t>в  сфере  муниципального  управления в</w:t>
      </w:r>
      <w:r w:rsidRPr="0042433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Большеивановском</w:t>
      </w:r>
      <w:r>
        <w:rPr>
          <w:b/>
          <w:bCs/>
          <w:sz w:val="28"/>
          <w:szCs w:val="28"/>
        </w:rPr>
        <w:t xml:space="preserve"> сельском поселении</w:t>
      </w:r>
      <w:r w:rsidRPr="00CA4C42">
        <w:rPr>
          <w:b/>
          <w:bCs/>
          <w:sz w:val="28"/>
          <w:szCs w:val="28"/>
        </w:rPr>
        <w:t xml:space="preserve"> Иловлинского муниципального района Волгоградской области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976C5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976C59">
        <w:rPr>
          <w:b/>
          <w:sz w:val="28"/>
          <w:szCs w:val="28"/>
        </w:rPr>
        <w:t>5</w:t>
      </w:r>
      <w:r w:rsidRPr="00EF5C70">
        <w:rPr>
          <w:b/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131561" w:rsidRPr="00EF5C70" w:rsidRDefault="00131561" w:rsidP="00C3308D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4264"/>
        <w:gridCol w:w="2896"/>
        <w:gridCol w:w="2746"/>
        <w:gridCol w:w="1033"/>
        <w:gridCol w:w="1405"/>
        <w:gridCol w:w="1391"/>
        <w:gridCol w:w="1391"/>
      </w:tblGrid>
      <w:tr w:rsidR="00C3308D" w:rsidRPr="0082004F" w:rsidTr="00697B55">
        <w:tc>
          <w:tcPr>
            <w:tcW w:w="594" w:type="dxa"/>
            <w:vMerge w:val="restart"/>
          </w:tcPr>
          <w:p w:rsidR="00C3308D" w:rsidRPr="0082004F" w:rsidRDefault="00C3308D" w:rsidP="00697B55">
            <w:pPr>
              <w:jc w:val="center"/>
            </w:pPr>
            <w:r w:rsidRPr="0082004F">
              <w:t xml:space="preserve">№ </w:t>
            </w:r>
            <w:proofErr w:type="gramStart"/>
            <w:r w:rsidRPr="0082004F">
              <w:t>п</w:t>
            </w:r>
            <w:proofErr w:type="gramEnd"/>
            <w:r w:rsidRPr="0082004F">
              <w:t>/п</w:t>
            </w:r>
          </w:p>
        </w:tc>
        <w:tc>
          <w:tcPr>
            <w:tcW w:w="4266" w:type="dxa"/>
            <w:vMerge w:val="restart"/>
          </w:tcPr>
          <w:p w:rsidR="00C3308D" w:rsidRPr="0082004F" w:rsidRDefault="00C3308D" w:rsidP="00697B55">
            <w:pPr>
              <w:jc w:val="center"/>
            </w:pPr>
            <w:r w:rsidRPr="0082004F">
              <w:t>Содержание мероприятий</w:t>
            </w:r>
          </w:p>
        </w:tc>
        <w:tc>
          <w:tcPr>
            <w:tcW w:w="2897" w:type="dxa"/>
            <w:vMerge w:val="restart"/>
          </w:tcPr>
          <w:p w:rsidR="00C3308D" w:rsidRPr="0082004F" w:rsidRDefault="00C3308D" w:rsidP="00697B55">
            <w:pPr>
              <w:jc w:val="center"/>
            </w:pPr>
            <w:r w:rsidRPr="0082004F">
              <w:t>Исполнитель</w:t>
            </w:r>
          </w:p>
        </w:tc>
        <w:tc>
          <w:tcPr>
            <w:tcW w:w="2747" w:type="dxa"/>
            <w:vMerge w:val="restart"/>
          </w:tcPr>
          <w:p w:rsidR="00C3308D" w:rsidRPr="0082004F" w:rsidRDefault="00C3308D" w:rsidP="00697B55">
            <w:pPr>
              <w:jc w:val="center"/>
            </w:pPr>
            <w:r w:rsidRPr="0082004F">
              <w:t>Источник финансирования</w:t>
            </w:r>
          </w:p>
        </w:tc>
        <w:tc>
          <w:tcPr>
            <w:tcW w:w="5220" w:type="dxa"/>
            <w:gridSpan w:val="4"/>
          </w:tcPr>
          <w:p w:rsidR="00C3308D" w:rsidRPr="0082004F" w:rsidRDefault="00C3308D" w:rsidP="00697B55">
            <w:pPr>
              <w:jc w:val="center"/>
            </w:pPr>
            <w:r w:rsidRPr="0082004F">
              <w:t>Объем финансирования (</w:t>
            </w:r>
            <w:proofErr w:type="spellStart"/>
            <w:r w:rsidRPr="0082004F">
              <w:t>тыс</w:t>
            </w:r>
            <w:proofErr w:type="gramStart"/>
            <w:r w:rsidRPr="0082004F">
              <w:t>.р</w:t>
            </w:r>
            <w:proofErr w:type="gramEnd"/>
            <w:r w:rsidRPr="0082004F">
              <w:t>уб</w:t>
            </w:r>
            <w:proofErr w:type="spellEnd"/>
            <w:r w:rsidRPr="0082004F">
              <w:t>.)</w:t>
            </w:r>
          </w:p>
        </w:tc>
      </w:tr>
      <w:tr w:rsidR="00C3308D" w:rsidRPr="0082004F" w:rsidTr="00697B55">
        <w:tc>
          <w:tcPr>
            <w:tcW w:w="594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4266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2897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2747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1033" w:type="dxa"/>
            <w:vMerge w:val="restart"/>
          </w:tcPr>
          <w:p w:rsidR="00C3308D" w:rsidRPr="0082004F" w:rsidRDefault="00C3308D" w:rsidP="00697B55">
            <w:pPr>
              <w:jc w:val="center"/>
            </w:pPr>
            <w:r w:rsidRPr="0082004F">
              <w:t>Всего</w:t>
            </w:r>
          </w:p>
        </w:tc>
        <w:tc>
          <w:tcPr>
            <w:tcW w:w="4187" w:type="dxa"/>
            <w:gridSpan w:val="3"/>
          </w:tcPr>
          <w:p w:rsidR="00C3308D" w:rsidRPr="0082004F" w:rsidRDefault="00C3308D" w:rsidP="00697B55">
            <w:pPr>
              <w:jc w:val="center"/>
            </w:pPr>
            <w:r w:rsidRPr="0082004F">
              <w:t>в том числе</w:t>
            </w:r>
          </w:p>
        </w:tc>
      </w:tr>
      <w:tr w:rsidR="00C3308D" w:rsidRPr="0082004F" w:rsidTr="00697B55">
        <w:tc>
          <w:tcPr>
            <w:tcW w:w="594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4266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2897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2747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1033" w:type="dxa"/>
            <w:vMerge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1405" w:type="dxa"/>
          </w:tcPr>
          <w:p w:rsidR="00C3308D" w:rsidRPr="0082004F" w:rsidRDefault="00C3308D" w:rsidP="00976C59">
            <w:pPr>
              <w:jc w:val="center"/>
            </w:pPr>
            <w:r w:rsidRPr="0082004F">
              <w:t>202</w:t>
            </w:r>
            <w:r w:rsidR="00976C59">
              <w:t>3</w:t>
            </w:r>
            <w:r w:rsidRPr="0082004F">
              <w:t xml:space="preserve"> год</w:t>
            </w:r>
          </w:p>
        </w:tc>
        <w:tc>
          <w:tcPr>
            <w:tcW w:w="1391" w:type="dxa"/>
          </w:tcPr>
          <w:p w:rsidR="00C3308D" w:rsidRPr="0082004F" w:rsidRDefault="00C3308D" w:rsidP="00976C59">
            <w:pPr>
              <w:jc w:val="center"/>
            </w:pPr>
            <w:r w:rsidRPr="0082004F">
              <w:t>202</w:t>
            </w:r>
            <w:r w:rsidR="00976C59">
              <w:t>4</w:t>
            </w:r>
            <w:r w:rsidRPr="0082004F">
              <w:t xml:space="preserve"> год</w:t>
            </w:r>
          </w:p>
        </w:tc>
        <w:tc>
          <w:tcPr>
            <w:tcW w:w="1391" w:type="dxa"/>
          </w:tcPr>
          <w:p w:rsidR="00C3308D" w:rsidRPr="0082004F" w:rsidRDefault="00C3308D" w:rsidP="00976C59">
            <w:pPr>
              <w:jc w:val="center"/>
            </w:pPr>
            <w:r w:rsidRPr="0082004F">
              <w:t>202</w:t>
            </w:r>
            <w:r w:rsidR="00976C59">
              <w:t>5</w:t>
            </w:r>
            <w:r w:rsidRPr="0082004F">
              <w:t xml:space="preserve"> год</w:t>
            </w:r>
          </w:p>
        </w:tc>
      </w:tr>
      <w:tr w:rsidR="00C3308D" w:rsidRPr="0082004F" w:rsidTr="00C3308D">
        <w:tc>
          <w:tcPr>
            <w:tcW w:w="594" w:type="dxa"/>
          </w:tcPr>
          <w:p w:rsidR="00C3308D" w:rsidRPr="0082004F" w:rsidRDefault="00C3308D" w:rsidP="00697B55">
            <w:pPr>
              <w:jc w:val="center"/>
            </w:pPr>
            <w:r w:rsidRPr="0082004F">
              <w:t>1</w:t>
            </w:r>
          </w:p>
        </w:tc>
        <w:tc>
          <w:tcPr>
            <w:tcW w:w="4266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Функционирование Главы </w:t>
            </w:r>
            <w:r>
              <w:t>Большеивановского</w:t>
            </w:r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7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2747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:rsidR="00C3308D" w:rsidRPr="0082004F" w:rsidRDefault="00C3308D" w:rsidP="00976C59">
            <w:pPr>
              <w:jc w:val="center"/>
            </w:pPr>
            <w:r>
              <w:t>2</w:t>
            </w:r>
            <w:r w:rsidR="00976C59">
              <w:t> 538,0</w:t>
            </w:r>
          </w:p>
        </w:tc>
        <w:tc>
          <w:tcPr>
            <w:tcW w:w="1405" w:type="dxa"/>
            <w:vAlign w:val="center"/>
          </w:tcPr>
          <w:p w:rsidR="00C3308D" w:rsidRPr="0082004F" w:rsidRDefault="00976C59" w:rsidP="00976C59">
            <w:pPr>
              <w:jc w:val="center"/>
            </w:pPr>
            <w:r>
              <w:t>846,0</w:t>
            </w:r>
          </w:p>
        </w:tc>
        <w:tc>
          <w:tcPr>
            <w:tcW w:w="1391" w:type="dxa"/>
            <w:vAlign w:val="center"/>
          </w:tcPr>
          <w:p w:rsidR="00C3308D" w:rsidRDefault="00976C59" w:rsidP="00C3308D">
            <w:pPr>
              <w:jc w:val="center"/>
            </w:pPr>
            <w:r>
              <w:t>846,0</w:t>
            </w:r>
          </w:p>
        </w:tc>
        <w:tc>
          <w:tcPr>
            <w:tcW w:w="1391" w:type="dxa"/>
            <w:vAlign w:val="center"/>
          </w:tcPr>
          <w:p w:rsidR="00C3308D" w:rsidRDefault="00976C59" w:rsidP="00C3308D">
            <w:pPr>
              <w:jc w:val="center"/>
            </w:pPr>
            <w:r>
              <w:t>846,0</w:t>
            </w:r>
          </w:p>
        </w:tc>
      </w:tr>
      <w:tr w:rsidR="00C3308D" w:rsidRPr="0082004F" w:rsidTr="00C3308D">
        <w:tc>
          <w:tcPr>
            <w:tcW w:w="594" w:type="dxa"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4266" w:type="dxa"/>
          </w:tcPr>
          <w:p w:rsidR="00C3308D" w:rsidRPr="0082004F" w:rsidRDefault="00C3308D" w:rsidP="00697B55">
            <w:pPr>
              <w:jc w:val="both"/>
            </w:pPr>
            <w:r w:rsidRPr="0082004F">
              <w:t>Функционирование администраци</w:t>
            </w:r>
            <w:r>
              <w:t>и</w:t>
            </w:r>
            <w:r w:rsidRPr="0082004F">
              <w:t xml:space="preserve"> </w:t>
            </w:r>
            <w:r>
              <w:t>Большеивановского</w:t>
            </w:r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7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2747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:rsidR="00C3308D" w:rsidRPr="0082004F" w:rsidRDefault="00131561" w:rsidP="00976C59">
            <w:pPr>
              <w:jc w:val="center"/>
            </w:pPr>
            <w:r>
              <w:t>5</w:t>
            </w:r>
            <w:r w:rsidR="00976C59">
              <w:t> 944,535</w:t>
            </w:r>
          </w:p>
        </w:tc>
        <w:tc>
          <w:tcPr>
            <w:tcW w:w="1405" w:type="dxa"/>
            <w:vAlign w:val="center"/>
          </w:tcPr>
          <w:p w:rsidR="00C3308D" w:rsidRPr="0082004F" w:rsidRDefault="00976C59" w:rsidP="00523539">
            <w:pPr>
              <w:jc w:val="center"/>
            </w:pPr>
            <w:r>
              <w:t>2</w:t>
            </w:r>
            <w:r w:rsidR="00523539">
              <w:t> 250,0</w:t>
            </w:r>
          </w:p>
        </w:tc>
        <w:tc>
          <w:tcPr>
            <w:tcW w:w="1391" w:type="dxa"/>
            <w:vAlign w:val="center"/>
          </w:tcPr>
          <w:p w:rsidR="00C3308D" w:rsidRPr="0082004F" w:rsidRDefault="00C3308D" w:rsidP="00976C59">
            <w:pPr>
              <w:jc w:val="center"/>
            </w:pPr>
            <w:r>
              <w:t>1</w:t>
            </w:r>
            <w:r w:rsidR="00976C59">
              <w:t> 764,46</w:t>
            </w:r>
          </w:p>
        </w:tc>
        <w:tc>
          <w:tcPr>
            <w:tcW w:w="1391" w:type="dxa"/>
            <w:vAlign w:val="center"/>
          </w:tcPr>
          <w:p w:rsidR="00C3308D" w:rsidRPr="0082004F" w:rsidRDefault="00131561" w:rsidP="00976C59">
            <w:pPr>
              <w:jc w:val="center"/>
            </w:pPr>
            <w:r>
              <w:t>1</w:t>
            </w:r>
            <w:r w:rsidR="00976C59">
              <w:t> 864,581</w:t>
            </w:r>
          </w:p>
        </w:tc>
      </w:tr>
      <w:tr w:rsidR="00C3308D" w:rsidRPr="0082004F" w:rsidTr="00C3308D">
        <w:tc>
          <w:tcPr>
            <w:tcW w:w="594" w:type="dxa"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4266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Доплаты к пенсиям муниципальных служащих администрации </w:t>
            </w:r>
            <w:r>
              <w:t>Большеивановского</w:t>
            </w:r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7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2747" w:type="dxa"/>
          </w:tcPr>
          <w:p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:rsidR="00C3308D" w:rsidRPr="0082004F" w:rsidRDefault="00C3308D" w:rsidP="00C3308D">
            <w:pPr>
              <w:jc w:val="center"/>
            </w:pPr>
            <w:r w:rsidRPr="0082004F">
              <w:t>18,0</w:t>
            </w:r>
          </w:p>
        </w:tc>
        <w:tc>
          <w:tcPr>
            <w:tcW w:w="1405" w:type="dxa"/>
            <w:vAlign w:val="center"/>
          </w:tcPr>
          <w:p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  <w:tc>
          <w:tcPr>
            <w:tcW w:w="1391" w:type="dxa"/>
            <w:vAlign w:val="center"/>
          </w:tcPr>
          <w:p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  <w:tc>
          <w:tcPr>
            <w:tcW w:w="1391" w:type="dxa"/>
            <w:vAlign w:val="center"/>
          </w:tcPr>
          <w:p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</w:tr>
      <w:tr w:rsidR="00C3308D" w:rsidRPr="0082004F" w:rsidTr="00697B55">
        <w:tc>
          <w:tcPr>
            <w:tcW w:w="594" w:type="dxa"/>
          </w:tcPr>
          <w:p w:rsidR="00C3308D" w:rsidRPr="0082004F" w:rsidRDefault="00C3308D" w:rsidP="00697B55">
            <w:pPr>
              <w:jc w:val="center"/>
            </w:pPr>
          </w:p>
        </w:tc>
        <w:tc>
          <w:tcPr>
            <w:tcW w:w="4266" w:type="dxa"/>
          </w:tcPr>
          <w:p w:rsidR="00C3308D" w:rsidRPr="0082004F" w:rsidRDefault="00C3308D" w:rsidP="00697B55">
            <w:pPr>
              <w:jc w:val="both"/>
              <w:rPr>
                <w:b/>
              </w:rPr>
            </w:pPr>
            <w:r w:rsidRPr="0082004F">
              <w:rPr>
                <w:b/>
              </w:rPr>
              <w:t>Всего:</w:t>
            </w:r>
          </w:p>
        </w:tc>
        <w:tc>
          <w:tcPr>
            <w:tcW w:w="2897" w:type="dxa"/>
          </w:tcPr>
          <w:p w:rsidR="00C3308D" w:rsidRPr="0082004F" w:rsidRDefault="00C3308D" w:rsidP="00697B55">
            <w:pPr>
              <w:jc w:val="both"/>
              <w:rPr>
                <w:b/>
              </w:rPr>
            </w:pPr>
          </w:p>
        </w:tc>
        <w:tc>
          <w:tcPr>
            <w:tcW w:w="2747" w:type="dxa"/>
          </w:tcPr>
          <w:p w:rsidR="00C3308D" w:rsidRPr="0082004F" w:rsidRDefault="00C3308D" w:rsidP="00697B55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C3308D" w:rsidRPr="0082004F" w:rsidRDefault="00976C59" w:rsidP="0052353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23539">
              <w:rPr>
                <w:b/>
              </w:rPr>
              <w:t> 436,741</w:t>
            </w:r>
          </w:p>
        </w:tc>
        <w:tc>
          <w:tcPr>
            <w:tcW w:w="1405" w:type="dxa"/>
          </w:tcPr>
          <w:p w:rsidR="00C3308D" w:rsidRPr="0082004F" w:rsidRDefault="00976C59" w:rsidP="00697B55">
            <w:pPr>
              <w:jc w:val="center"/>
              <w:rPr>
                <w:b/>
              </w:rPr>
            </w:pPr>
            <w:r>
              <w:rPr>
                <w:b/>
              </w:rPr>
              <w:t>3 167,494</w:t>
            </w:r>
          </w:p>
        </w:tc>
        <w:tc>
          <w:tcPr>
            <w:tcW w:w="1391" w:type="dxa"/>
          </w:tcPr>
          <w:p w:rsidR="00C3308D" w:rsidRPr="0082004F" w:rsidRDefault="00976C59" w:rsidP="00697B55">
            <w:pPr>
              <w:jc w:val="center"/>
              <w:rPr>
                <w:b/>
              </w:rPr>
            </w:pPr>
            <w:r>
              <w:rPr>
                <w:b/>
              </w:rPr>
              <w:t>2 616,460</w:t>
            </w:r>
          </w:p>
        </w:tc>
        <w:tc>
          <w:tcPr>
            <w:tcW w:w="1391" w:type="dxa"/>
          </w:tcPr>
          <w:p w:rsidR="00C3308D" w:rsidRPr="0082004F" w:rsidRDefault="00976C59" w:rsidP="00697B55">
            <w:pPr>
              <w:jc w:val="center"/>
              <w:rPr>
                <w:b/>
              </w:rPr>
            </w:pPr>
            <w:r>
              <w:rPr>
                <w:b/>
              </w:rPr>
              <w:t>2 716,581</w:t>
            </w:r>
          </w:p>
        </w:tc>
      </w:tr>
    </w:tbl>
    <w:p w:rsidR="00C3308D" w:rsidRDefault="00C3308D" w:rsidP="00C3308D">
      <w:pPr>
        <w:sectPr w:rsidR="00C3308D" w:rsidSect="00131561">
          <w:pgSz w:w="16838" w:h="11906" w:orient="landscape"/>
          <w:pgMar w:top="357" w:right="820" w:bottom="227" w:left="227" w:header="709" w:footer="709" w:gutter="0"/>
          <w:cols w:space="708"/>
          <w:docGrid w:linePitch="360"/>
        </w:sectPr>
      </w:pPr>
    </w:p>
    <w:p w:rsidR="00C3308D" w:rsidRPr="00A546D2" w:rsidRDefault="00C3308D" w:rsidP="00C3308D"/>
    <w:p w:rsidR="00B803E6" w:rsidRPr="00D041BA" w:rsidRDefault="00B803E6" w:rsidP="00131561">
      <w:pPr>
        <w:ind w:firstLine="709"/>
        <w:jc w:val="center"/>
        <w:rPr>
          <w:sz w:val="28"/>
          <w:szCs w:val="28"/>
        </w:rPr>
      </w:pPr>
      <w:r w:rsidRPr="00A10ACD">
        <w:rPr>
          <w:color w:val="FF0000"/>
          <w:sz w:val="28"/>
          <w:szCs w:val="28"/>
        </w:rPr>
        <w:br/>
      </w:r>
    </w:p>
    <w:p w:rsidR="00B803E6" w:rsidRDefault="00B803E6" w:rsidP="00F92ECE">
      <w:pPr>
        <w:jc w:val="right"/>
      </w:pPr>
    </w:p>
    <w:sectPr w:rsidR="00B803E6" w:rsidSect="00C3308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C22" w:rsidRDefault="007E3C22" w:rsidP="00523539">
      <w:r>
        <w:separator/>
      </w:r>
    </w:p>
  </w:endnote>
  <w:endnote w:type="continuationSeparator" w:id="0">
    <w:p w:rsidR="007E3C22" w:rsidRDefault="007E3C22" w:rsidP="0052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C22" w:rsidRDefault="007E3C22" w:rsidP="00523539">
      <w:r>
        <w:separator/>
      </w:r>
    </w:p>
  </w:footnote>
  <w:footnote w:type="continuationSeparator" w:id="0">
    <w:p w:rsidR="007E3C22" w:rsidRDefault="007E3C22" w:rsidP="0052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38C115DB"/>
    <w:multiLevelType w:val="hybridMultilevel"/>
    <w:tmpl w:val="04A2F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E2429"/>
    <w:multiLevelType w:val="hybridMultilevel"/>
    <w:tmpl w:val="32148C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B64D75"/>
    <w:multiLevelType w:val="multilevel"/>
    <w:tmpl w:val="6ED4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A28A7"/>
    <w:rsid w:val="000C30B1"/>
    <w:rsid w:val="000C5B59"/>
    <w:rsid w:val="000D2986"/>
    <w:rsid w:val="000D5019"/>
    <w:rsid w:val="000E6C85"/>
    <w:rsid w:val="000F0419"/>
    <w:rsid w:val="000F5E52"/>
    <w:rsid w:val="001209B9"/>
    <w:rsid w:val="001217DC"/>
    <w:rsid w:val="00131561"/>
    <w:rsid w:val="001438A8"/>
    <w:rsid w:val="00150864"/>
    <w:rsid w:val="001558AE"/>
    <w:rsid w:val="001719DF"/>
    <w:rsid w:val="00183755"/>
    <w:rsid w:val="00184F5C"/>
    <w:rsid w:val="001935E9"/>
    <w:rsid w:val="001A053F"/>
    <w:rsid w:val="001C5BE5"/>
    <w:rsid w:val="001F35CD"/>
    <w:rsid w:val="0023731C"/>
    <w:rsid w:val="00251824"/>
    <w:rsid w:val="0025782C"/>
    <w:rsid w:val="00273CE0"/>
    <w:rsid w:val="00286D6A"/>
    <w:rsid w:val="002C53C6"/>
    <w:rsid w:val="002E5FB1"/>
    <w:rsid w:val="002F754F"/>
    <w:rsid w:val="00306392"/>
    <w:rsid w:val="00337732"/>
    <w:rsid w:val="003414D2"/>
    <w:rsid w:val="00354131"/>
    <w:rsid w:val="003A61C1"/>
    <w:rsid w:val="003B754C"/>
    <w:rsid w:val="004073A2"/>
    <w:rsid w:val="0041466C"/>
    <w:rsid w:val="00420295"/>
    <w:rsid w:val="00420C48"/>
    <w:rsid w:val="00421F4D"/>
    <w:rsid w:val="00425F7E"/>
    <w:rsid w:val="00441516"/>
    <w:rsid w:val="004536D9"/>
    <w:rsid w:val="0046649F"/>
    <w:rsid w:val="00474136"/>
    <w:rsid w:val="004A051B"/>
    <w:rsid w:val="004B0948"/>
    <w:rsid w:val="004D7E02"/>
    <w:rsid w:val="00523539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0697F"/>
    <w:rsid w:val="0061277E"/>
    <w:rsid w:val="006347F9"/>
    <w:rsid w:val="006429C2"/>
    <w:rsid w:val="00644217"/>
    <w:rsid w:val="00650550"/>
    <w:rsid w:val="00660F41"/>
    <w:rsid w:val="0066312F"/>
    <w:rsid w:val="006757EB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5B8D"/>
    <w:rsid w:val="007A4811"/>
    <w:rsid w:val="007B1720"/>
    <w:rsid w:val="007C797D"/>
    <w:rsid w:val="007E3C22"/>
    <w:rsid w:val="007F2DE7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56E0E"/>
    <w:rsid w:val="0086116E"/>
    <w:rsid w:val="00862D2C"/>
    <w:rsid w:val="0086727D"/>
    <w:rsid w:val="00871362"/>
    <w:rsid w:val="00893891"/>
    <w:rsid w:val="008B307D"/>
    <w:rsid w:val="008B3FA5"/>
    <w:rsid w:val="00902A8B"/>
    <w:rsid w:val="00903B21"/>
    <w:rsid w:val="009073C0"/>
    <w:rsid w:val="0096446D"/>
    <w:rsid w:val="0097210A"/>
    <w:rsid w:val="00976C59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434FB"/>
    <w:rsid w:val="00A503EA"/>
    <w:rsid w:val="00A600CD"/>
    <w:rsid w:val="00A74FE3"/>
    <w:rsid w:val="00A95096"/>
    <w:rsid w:val="00AA57C0"/>
    <w:rsid w:val="00AB6546"/>
    <w:rsid w:val="00AD5451"/>
    <w:rsid w:val="00AE72C4"/>
    <w:rsid w:val="00B027DA"/>
    <w:rsid w:val="00B06AB1"/>
    <w:rsid w:val="00B16790"/>
    <w:rsid w:val="00B4056D"/>
    <w:rsid w:val="00B456FE"/>
    <w:rsid w:val="00B64D13"/>
    <w:rsid w:val="00B7447A"/>
    <w:rsid w:val="00B803E6"/>
    <w:rsid w:val="00B83041"/>
    <w:rsid w:val="00B9275A"/>
    <w:rsid w:val="00B95126"/>
    <w:rsid w:val="00BB46F9"/>
    <w:rsid w:val="00BD3F17"/>
    <w:rsid w:val="00BE7E05"/>
    <w:rsid w:val="00BF4E02"/>
    <w:rsid w:val="00C178F6"/>
    <w:rsid w:val="00C20A8C"/>
    <w:rsid w:val="00C267A4"/>
    <w:rsid w:val="00C3308D"/>
    <w:rsid w:val="00C36B49"/>
    <w:rsid w:val="00C45F5F"/>
    <w:rsid w:val="00C50099"/>
    <w:rsid w:val="00C90E7D"/>
    <w:rsid w:val="00C94302"/>
    <w:rsid w:val="00CA15A3"/>
    <w:rsid w:val="00D20C33"/>
    <w:rsid w:val="00D3603C"/>
    <w:rsid w:val="00D50A8E"/>
    <w:rsid w:val="00D67B8A"/>
    <w:rsid w:val="00D84068"/>
    <w:rsid w:val="00D95E26"/>
    <w:rsid w:val="00DB07D7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70E53"/>
    <w:rsid w:val="00E81C25"/>
    <w:rsid w:val="00E94D25"/>
    <w:rsid w:val="00EA1BCA"/>
    <w:rsid w:val="00ED5D0E"/>
    <w:rsid w:val="00EF351F"/>
    <w:rsid w:val="00F036B9"/>
    <w:rsid w:val="00F143BD"/>
    <w:rsid w:val="00F43A84"/>
    <w:rsid w:val="00F53DF8"/>
    <w:rsid w:val="00F715BB"/>
    <w:rsid w:val="00F72E15"/>
    <w:rsid w:val="00F811F4"/>
    <w:rsid w:val="00F87497"/>
    <w:rsid w:val="00F90D4A"/>
    <w:rsid w:val="00F92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  <w:style w:type="paragraph" w:styleId="a9">
    <w:name w:val="Normal (Web)"/>
    <w:basedOn w:val="a"/>
    <w:rsid w:val="00C3308D"/>
    <w:pPr>
      <w:widowControl/>
      <w:autoSpaceDE/>
      <w:autoSpaceDN/>
      <w:adjustRightInd/>
      <w:spacing w:before="100" w:beforeAutospacing="1" w:after="100" w:afterAutospacing="1"/>
      <w:ind w:firstLine="150"/>
    </w:pPr>
    <w:rPr>
      <w:sz w:val="24"/>
      <w:szCs w:val="24"/>
    </w:rPr>
  </w:style>
  <w:style w:type="paragraph" w:customStyle="1" w:styleId="western">
    <w:name w:val="western"/>
    <w:basedOn w:val="a"/>
    <w:rsid w:val="00C330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C330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rFonts w:ascii="Courier New" w:eastAsia="Calibri" w:hAnsi="Courier New"/>
    </w:rPr>
  </w:style>
  <w:style w:type="character" w:customStyle="1" w:styleId="HTML0">
    <w:name w:val="Стандартный HTML Знак"/>
    <w:basedOn w:val="a1"/>
    <w:link w:val="HTML"/>
    <w:rsid w:val="00C3308D"/>
    <w:rPr>
      <w:rFonts w:ascii="Courier New" w:eastAsia="Calibri" w:hAnsi="Courier New"/>
    </w:rPr>
  </w:style>
  <w:style w:type="paragraph" w:styleId="aa">
    <w:name w:val="header"/>
    <w:basedOn w:val="a"/>
    <w:link w:val="ab"/>
    <w:uiPriority w:val="99"/>
    <w:semiHidden/>
    <w:unhideWhenUsed/>
    <w:rsid w:val="005235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523539"/>
  </w:style>
  <w:style w:type="paragraph" w:styleId="ac">
    <w:name w:val="footer"/>
    <w:basedOn w:val="a"/>
    <w:link w:val="ad"/>
    <w:uiPriority w:val="99"/>
    <w:semiHidden/>
    <w:unhideWhenUsed/>
    <w:rsid w:val="005235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523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10</cp:revision>
  <cp:lastPrinted>2023-01-27T09:23:00Z</cp:lastPrinted>
  <dcterms:created xsi:type="dcterms:W3CDTF">2022-11-14T12:29:00Z</dcterms:created>
  <dcterms:modified xsi:type="dcterms:W3CDTF">2023-01-27T09:23:00Z</dcterms:modified>
</cp:coreProperties>
</file>